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C1" w:rsidRDefault="00293DC1" w:rsidP="00293DC1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88010" cy="58801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DC1" w:rsidRDefault="00293DC1" w:rsidP="00293DC1">
      <w:pPr>
        <w:spacing w:after="0"/>
        <w:ind w:right="-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293DC1" w:rsidRDefault="00293DC1" w:rsidP="00293DC1">
      <w:pPr>
        <w:spacing w:after="0"/>
        <w:ind w:right="-6"/>
        <w:jc w:val="center"/>
        <w:rPr>
          <w:rFonts w:ascii="Times New Roman" w:hAnsi="Times New Roman"/>
          <w:bCs/>
          <w:sz w:val="10"/>
          <w:szCs w:val="28"/>
        </w:rPr>
      </w:pPr>
    </w:p>
    <w:p w:rsidR="00293DC1" w:rsidRDefault="00293DC1" w:rsidP="00293DC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293DC1" w:rsidRDefault="00293DC1" w:rsidP="00293DC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293DC1" w:rsidRDefault="00293DC1" w:rsidP="00293DC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293DC1" w:rsidRDefault="00293DC1" w:rsidP="00293DC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(ДГТУ)</w:t>
      </w: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Факультет «Технология машиностроения»</w:t>
      </w:r>
    </w:p>
    <w:p w:rsidR="00293DC1" w:rsidRDefault="00293DC1" w:rsidP="00293DC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Кафедра «Технологии формообразования и художественная обработка материалов»</w:t>
      </w:r>
    </w:p>
    <w:p w:rsidR="00293DC1" w:rsidRDefault="00293DC1" w:rsidP="00293D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Составитель:</w:t>
      </w:r>
      <w:r>
        <w:rPr>
          <w:rFonts w:ascii="Times New Roman" w:hAnsi="Times New Roman"/>
          <w:bCs/>
          <w:sz w:val="28"/>
          <w:szCs w:val="28"/>
        </w:rPr>
        <w:tab/>
        <w:t>доцент кафедры ТФ и ХОМ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Ефремова </w:t>
      </w:r>
      <w:proofErr w:type="gramStart"/>
      <w:r>
        <w:rPr>
          <w:rFonts w:ascii="Times New Roman" w:hAnsi="Times New Roman"/>
          <w:bCs/>
          <w:sz w:val="28"/>
          <w:szCs w:val="28"/>
        </w:rPr>
        <w:t>Е.А..</w:t>
      </w:r>
      <w:proofErr w:type="gramEnd"/>
    </w:p>
    <w:p w:rsidR="00293DC1" w:rsidRDefault="00293DC1" w:rsidP="00293DC1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DC1" w:rsidRDefault="00293DC1" w:rsidP="00293DC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</w:t>
      </w:r>
    </w:p>
    <w:p w:rsidR="00293DC1" w:rsidRDefault="00293DC1" w:rsidP="00293DC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контрольной работе по дисциплине </w:t>
      </w:r>
    </w:p>
    <w:p w:rsidR="00293DC1" w:rsidRDefault="00293DC1" w:rsidP="00293D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«Модернизация и инжиниринг оборудования в отрасли»</w:t>
      </w: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pStyle w:val="a3"/>
        <w:tabs>
          <w:tab w:val="left" w:pos="708"/>
        </w:tabs>
        <w:spacing w:line="276" w:lineRule="auto"/>
        <w:rPr>
          <w:sz w:val="24"/>
          <w:szCs w:val="24"/>
        </w:rPr>
      </w:pPr>
    </w:p>
    <w:p w:rsidR="00293DC1" w:rsidRDefault="00293DC1" w:rsidP="00293DC1">
      <w:pPr>
        <w:pStyle w:val="a3"/>
        <w:tabs>
          <w:tab w:val="left" w:pos="708"/>
        </w:tabs>
        <w:spacing w:line="276" w:lineRule="auto"/>
        <w:rPr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spacing w:after="0"/>
        <w:rPr>
          <w:rFonts w:ascii="Times New Roman" w:hAnsi="Times New Roman"/>
          <w:sz w:val="24"/>
          <w:szCs w:val="24"/>
        </w:rPr>
      </w:pPr>
    </w:p>
    <w:p w:rsidR="00293DC1" w:rsidRDefault="00293DC1" w:rsidP="00293DC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Ростов–на–Дону</w:t>
      </w:r>
    </w:p>
    <w:p w:rsidR="00293DC1" w:rsidRDefault="00293DC1" w:rsidP="00293DC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707823" w:rsidRPr="00707823" w:rsidRDefault="00707823" w:rsidP="00707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07823">
        <w:rPr>
          <w:rFonts w:ascii="Times New Roman" w:hAnsi="Times New Roman" w:cs="Times New Roman"/>
          <w:sz w:val="24"/>
          <w:szCs w:val="24"/>
        </w:rPr>
        <w:t>Практические работы являются завершающим этапом изучения раздела «</w:t>
      </w:r>
      <w:r w:rsidRPr="00707823">
        <w:rPr>
          <w:rFonts w:ascii="Times New Roman" w:hAnsi="Times New Roman"/>
          <w:sz w:val="24"/>
          <w:szCs w:val="24"/>
        </w:rPr>
        <w:t>Модернизация и инжиниринг оборудования в отрасли</w:t>
      </w:r>
      <w:r w:rsidRPr="00707823">
        <w:rPr>
          <w:rFonts w:ascii="Times New Roman" w:hAnsi="Times New Roman" w:cs="Times New Roman"/>
          <w:sz w:val="24"/>
          <w:szCs w:val="24"/>
        </w:rPr>
        <w:t>» дисциплины «</w:t>
      </w:r>
      <w:r w:rsidRPr="00707823">
        <w:rPr>
          <w:rFonts w:ascii="Times New Roman" w:hAnsi="Times New Roman"/>
          <w:sz w:val="24"/>
          <w:szCs w:val="24"/>
        </w:rPr>
        <w:t>Модернизация и инжиниринг оборудования в отрасли</w:t>
      </w:r>
      <w:r w:rsidRPr="00707823">
        <w:rPr>
          <w:rFonts w:ascii="Times New Roman" w:hAnsi="Times New Roman" w:cs="Times New Roman"/>
          <w:sz w:val="24"/>
          <w:szCs w:val="24"/>
        </w:rPr>
        <w:t xml:space="preserve">», который посвящен </w:t>
      </w:r>
      <w:r>
        <w:rPr>
          <w:rFonts w:ascii="Times New Roman" w:hAnsi="Times New Roman" w:cs="Times New Roman"/>
          <w:sz w:val="24"/>
          <w:szCs w:val="24"/>
        </w:rPr>
        <w:t>изучению и анализу</w:t>
      </w:r>
      <w:r w:rsidRPr="007078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возможности модернизации </w:t>
      </w:r>
      <w:r w:rsidRPr="00707823">
        <w:rPr>
          <w:rFonts w:ascii="Times New Roman" w:hAnsi="Times New Roman" w:cs="Times New Roman"/>
          <w:sz w:val="24"/>
          <w:szCs w:val="24"/>
        </w:rPr>
        <w:t xml:space="preserve">кузнечнопрессового оборудования. Поэтому в соответствии с учебной программой для закрепления изучаемого теоретического материала студентам необходимо выполнить </w:t>
      </w:r>
      <w:r>
        <w:rPr>
          <w:rFonts w:ascii="Times New Roman" w:hAnsi="Times New Roman" w:cs="Times New Roman"/>
          <w:sz w:val="24"/>
          <w:szCs w:val="24"/>
        </w:rPr>
        <w:t xml:space="preserve">контрольную работу - </w:t>
      </w:r>
      <w:r w:rsidRPr="00707823">
        <w:rPr>
          <w:rFonts w:ascii="Times New Roman" w:hAnsi="Times New Roman" w:cs="Times New Roman"/>
          <w:sz w:val="24"/>
          <w:szCs w:val="24"/>
        </w:rPr>
        <w:t xml:space="preserve">расчеты основных элементов и узлов кривошипного </w:t>
      </w:r>
      <w:r>
        <w:rPr>
          <w:rFonts w:ascii="Times New Roman" w:hAnsi="Times New Roman" w:cs="Times New Roman"/>
          <w:sz w:val="24"/>
          <w:szCs w:val="24"/>
        </w:rPr>
        <w:t>оборудования</w:t>
      </w:r>
      <w:r w:rsidRPr="00707823">
        <w:rPr>
          <w:rFonts w:ascii="Times New Roman" w:hAnsi="Times New Roman" w:cs="Times New Roman"/>
          <w:sz w:val="24"/>
          <w:szCs w:val="24"/>
        </w:rPr>
        <w:t>.</w:t>
      </w:r>
    </w:p>
    <w:p w:rsidR="00707823" w:rsidRPr="00707823" w:rsidRDefault="00707823" w:rsidP="00707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07823">
        <w:rPr>
          <w:rFonts w:ascii="Times New Roman" w:hAnsi="Times New Roman" w:cs="Times New Roman"/>
          <w:sz w:val="24"/>
          <w:szCs w:val="24"/>
        </w:rPr>
        <w:t>В процессе выполнения этой работы студенты учатся рассчитывать основные элементы привода кривошипн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7078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 w:rsidRPr="00707823">
        <w:rPr>
          <w:rFonts w:ascii="Times New Roman" w:hAnsi="Times New Roman" w:cs="Times New Roman"/>
          <w:sz w:val="24"/>
          <w:szCs w:val="24"/>
        </w:rPr>
        <w:t xml:space="preserve">и получают необходимые навыки самостоятельной работы. </w:t>
      </w:r>
    </w:p>
    <w:p w:rsidR="00707823" w:rsidRPr="00707823" w:rsidRDefault="00707823" w:rsidP="00707823">
      <w:pPr>
        <w:rPr>
          <w:rFonts w:ascii="Times New Roman" w:hAnsi="Times New Roman" w:cs="Times New Roman"/>
          <w:sz w:val="24"/>
          <w:szCs w:val="24"/>
        </w:rPr>
      </w:pPr>
      <w:r w:rsidRPr="00707823">
        <w:rPr>
          <w:rFonts w:ascii="Times New Roman" w:hAnsi="Times New Roman" w:cs="Times New Roman"/>
          <w:sz w:val="24"/>
          <w:szCs w:val="24"/>
        </w:rPr>
        <w:tab/>
        <w:t xml:space="preserve">Каждая </w:t>
      </w: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Pr="00707823">
        <w:rPr>
          <w:rFonts w:ascii="Times New Roman" w:hAnsi="Times New Roman" w:cs="Times New Roman"/>
          <w:sz w:val="24"/>
          <w:szCs w:val="24"/>
        </w:rPr>
        <w:t xml:space="preserve"> должна начинаться с изучения целевой установки и методики ее выполнения. Затем необходимо взять из методических указаний к </w:t>
      </w:r>
      <w:r>
        <w:rPr>
          <w:rFonts w:ascii="Times New Roman" w:hAnsi="Times New Roman" w:cs="Times New Roman"/>
          <w:sz w:val="24"/>
          <w:szCs w:val="24"/>
        </w:rPr>
        <w:t>контрольным</w:t>
      </w:r>
      <w:r w:rsidRPr="00707823">
        <w:rPr>
          <w:rFonts w:ascii="Times New Roman" w:hAnsi="Times New Roman" w:cs="Times New Roman"/>
          <w:sz w:val="24"/>
          <w:szCs w:val="24"/>
        </w:rPr>
        <w:t xml:space="preserve"> работам все данные, необходимые для выполнения расчетной работы, выполнить расчет и составить отчет. Для более детального изучения отдельных вопросов необходимо использовать литературу, которая приводится в конце методических указаний.</w:t>
      </w:r>
    </w:p>
    <w:p w:rsidR="00707823" w:rsidRPr="00707823" w:rsidRDefault="00707823" w:rsidP="00707823">
      <w:pPr>
        <w:rPr>
          <w:rFonts w:ascii="Times New Roman" w:hAnsi="Times New Roman" w:cs="Times New Roman"/>
          <w:sz w:val="24"/>
          <w:szCs w:val="24"/>
        </w:rPr>
      </w:pPr>
      <w:r w:rsidRPr="00707823">
        <w:rPr>
          <w:rFonts w:ascii="Times New Roman" w:hAnsi="Times New Roman" w:cs="Times New Roman"/>
          <w:sz w:val="24"/>
          <w:szCs w:val="24"/>
        </w:rPr>
        <w:tab/>
        <w:t>Отчет о выполненных практических работах выполняется в формате А4 (210×297мм) и оформляется в соответствии с ГОСТ 2.105-95 «Общие требования к текстовым документам.</w:t>
      </w:r>
    </w:p>
    <w:p w:rsidR="00D81B60" w:rsidRDefault="00707823" w:rsidP="007078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07823">
        <w:rPr>
          <w:rFonts w:ascii="Times New Roman" w:hAnsi="Times New Roman" w:cs="Times New Roman"/>
          <w:sz w:val="24"/>
          <w:szCs w:val="24"/>
        </w:rPr>
        <w:t>Номер варианта для выполнения практических работ выдает преподаватель на первом занятии.</w:t>
      </w: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9C378C">
      <w:pPr>
        <w:pStyle w:val="a8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Варианты задания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943"/>
        <w:gridCol w:w="756"/>
        <w:gridCol w:w="756"/>
        <w:gridCol w:w="756"/>
        <w:gridCol w:w="756"/>
        <w:gridCol w:w="756"/>
      </w:tblGrid>
      <w:tr w:rsidR="009C378C" w:rsidRPr="009C378C" w:rsidTr="00E32637">
        <w:tc>
          <w:tcPr>
            <w:tcW w:w="2943" w:type="dxa"/>
            <w:vMerge w:val="restart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параметров</w:t>
            </w:r>
          </w:p>
        </w:tc>
        <w:tc>
          <w:tcPr>
            <w:tcW w:w="3170" w:type="dxa"/>
            <w:gridSpan w:val="5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Варианты задания</w:t>
            </w:r>
          </w:p>
        </w:tc>
      </w:tr>
      <w:tr w:rsidR="009C378C" w:rsidRPr="009C378C" w:rsidTr="00E32637">
        <w:tc>
          <w:tcPr>
            <w:tcW w:w="2943" w:type="dxa"/>
            <w:vMerge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ind w:right="-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Номинальное усилие пресса, кН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Ход ползуна, мм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наибольший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наименьший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Рабочий ход при вырубке, мм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Длина шатуна, мм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Расстояние от оси пресса до станины (вылет) «а», м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Высота боковой стенки станины «Н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», м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Толщина боковой стенки станины «В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», м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Толщина переднего 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усиленного силового пояса станины «В», м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Число ходов ползуна в минуту при непрерывной работе, мин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Время цикла при работе на одиночных ходах, с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Момент инерции вала с закрепленными на нем деталями, кг×м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коленчатого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приводного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крутящий момент, передаваемый муфтой включения, </w:t>
            </w:r>
            <w:proofErr w:type="spellStart"/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МН×м</w:t>
            </w:r>
            <w:proofErr w:type="spellEnd"/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Момент инерции ведомых частей без дисков муфты и тормоза, приведенный к валу муфты, кг×м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Угловая скорость вращения вала муфты, с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C378C" w:rsidRPr="009C378C" w:rsidTr="00E32637">
        <w:tc>
          <w:tcPr>
            <w:tcW w:w="29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Передаточное число от вала муфты к коленчатому валу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C378C" w:rsidRP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743"/>
        <w:gridCol w:w="756"/>
        <w:gridCol w:w="756"/>
        <w:gridCol w:w="756"/>
        <w:gridCol w:w="756"/>
        <w:gridCol w:w="756"/>
      </w:tblGrid>
      <w:tr w:rsidR="009C378C" w:rsidRPr="009C378C" w:rsidTr="00E32637">
        <w:tc>
          <w:tcPr>
            <w:tcW w:w="2743" w:type="dxa"/>
            <w:vMerge w:val="restart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параметров</w:t>
            </w:r>
          </w:p>
        </w:tc>
        <w:tc>
          <w:tcPr>
            <w:tcW w:w="3370" w:type="dxa"/>
            <w:gridSpan w:val="5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Варианты задания</w:t>
            </w:r>
          </w:p>
        </w:tc>
      </w:tr>
      <w:tr w:rsidR="009C378C" w:rsidRPr="009C378C" w:rsidTr="00E32637">
        <w:tc>
          <w:tcPr>
            <w:tcW w:w="2743" w:type="dxa"/>
            <w:vMerge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Номинал. усилие пресса, кН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Ход ползуна, мм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наибольший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наименьший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Раб. ход при вырубке, мм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Длина шатуна, мм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Расстояние от оси пресса до станины (вылет) «а», мм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Высота боковой стенки станины «Н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», м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Толщина боковой стенки станины «В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», м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Толщина переднего усиленного силового пояса станины «В», м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Число ходов ползуна в минуту при непрерывной работе, мин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Время цикла при работе на одиночных ходах, с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Момент инерции вала с закрепленными на нем деталями, кг×м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коленчатого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приводного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крутящий момент, передаваемый муфтой включения, </w:t>
            </w:r>
            <w:proofErr w:type="spellStart"/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МН×м</w:t>
            </w:r>
            <w:proofErr w:type="spellEnd"/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Момент инерции ведомых частей без дисков муфты и тормоза, приведенный к валу муфты, кг×м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Угловая скорость вращения вала муфты, с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C378C" w:rsidRPr="009C378C" w:rsidTr="00E32637">
        <w:tc>
          <w:tcPr>
            <w:tcW w:w="2743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Передаточное число от вала муфты к коленчатому валу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870"/>
        <w:gridCol w:w="636"/>
        <w:gridCol w:w="636"/>
        <w:gridCol w:w="756"/>
        <w:gridCol w:w="756"/>
        <w:gridCol w:w="636"/>
      </w:tblGrid>
      <w:tr w:rsidR="009C378C" w:rsidTr="00E32637">
        <w:tc>
          <w:tcPr>
            <w:tcW w:w="2870" w:type="dxa"/>
            <w:vMerge w:val="restart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параметров</w:t>
            </w:r>
          </w:p>
        </w:tc>
        <w:tc>
          <w:tcPr>
            <w:tcW w:w="3243" w:type="dxa"/>
            <w:gridSpan w:val="5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Варианты задания</w:t>
            </w:r>
          </w:p>
        </w:tc>
      </w:tr>
      <w:tr w:rsidR="009C378C" w:rsidTr="00E32637">
        <w:tc>
          <w:tcPr>
            <w:tcW w:w="2870" w:type="dxa"/>
            <w:vMerge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Номинал. усилие пресса, кН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Ход ползуна, мм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наибольший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наименьший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Рабочий ход при вырубке, мм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Длина шатуна, мм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Расстояние от оси пресса до станины (вылет) «а», мм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Высота боковой стенки станины «Н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», м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Толщина боковой стенки станины «В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», м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Толщина переднего 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усиленного силового пояса станины «В», м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Число ходов ползуна в минуту при непрерывной работе,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Время цикла при работе на одиночных ходах, с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Момент инерции вала с закрепленными на нем деталями, кг×м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коленчатого</w:t>
            </w:r>
          </w:p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приводного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крутящий момент, передаваемый муфтой включения, </w:t>
            </w:r>
            <w:proofErr w:type="spellStart"/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МН×м</w:t>
            </w:r>
            <w:proofErr w:type="spellEnd"/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Момент инерции ведомых частей без дисков муфты и тормоза, приведенный к валу муфты, кг×м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Угловая скорость вращения вала муфты, с</w:t>
            </w:r>
            <w:r w:rsidRPr="009C37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C378C" w:rsidTr="00E32637">
        <w:tc>
          <w:tcPr>
            <w:tcW w:w="2870" w:type="dxa"/>
          </w:tcPr>
          <w:p w:rsidR="009C378C" w:rsidRPr="009C378C" w:rsidRDefault="009C378C" w:rsidP="00E32637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Передаточное число от вала муфты к коленчатому валу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</w:tcPr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78C" w:rsidRPr="009C378C" w:rsidRDefault="009C378C" w:rsidP="00E326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9C378C" w:rsidRDefault="009C378C" w:rsidP="00707823">
      <w:pPr>
        <w:rPr>
          <w:rFonts w:ascii="Times New Roman" w:hAnsi="Times New Roman" w:cs="Times New Roman"/>
          <w:sz w:val="24"/>
          <w:szCs w:val="24"/>
        </w:rPr>
      </w:pP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Расчетная работа </w:t>
      </w:r>
    </w:p>
    <w:p w:rsidR="006D0361" w:rsidRDefault="006D0361" w:rsidP="006D0361">
      <w:pPr>
        <w:pStyle w:val="a8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Построение графика усилий по ползуну кривошипного пресса, допустимых прочностью коленчатого вала </w:t>
      </w:r>
    </w:p>
    <w:p w:rsidR="006D0361" w:rsidRDefault="006D0361" w:rsidP="006D0361">
      <w:pPr>
        <w:pStyle w:val="a8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в зависимости от угла его поворота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 Определение основных размеров коленчатого вала и шатуна.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Коленчатые валы кривошипно-ползунных механизмов </w:t>
      </w:r>
      <w:proofErr w:type="gramStart"/>
      <w:r>
        <w:rPr>
          <w:rFonts w:ascii="Tahoma" w:hAnsi="Tahoma" w:cs="Tahoma"/>
        </w:rPr>
        <w:t>кузнечно-прессовых</w:t>
      </w:r>
      <w:proofErr w:type="gramEnd"/>
      <w:r>
        <w:rPr>
          <w:rFonts w:ascii="Tahoma" w:hAnsi="Tahoma" w:cs="Tahoma"/>
        </w:rPr>
        <w:t xml:space="preserve"> машин могут выполняться в виде коленчатых валов или в виде обычных ступенчатых осей и валов </w:t>
      </w:r>
      <w:r>
        <w:rPr>
          <w:rFonts w:ascii="Tahoma" w:hAnsi="Tahoma" w:cs="Tahoma"/>
        </w:rPr>
        <w:t>шестерне эксцентрикового</w:t>
      </w:r>
      <w:r>
        <w:rPr>
          <w:rFonts w:ascii="Tahoma" w:hAnsi="Tahoma" w:cs="Tahoma"/>
        </w:rPr>
        <w:t xml:space="preserve"> типа. Размеры коленчатых валов кривошипных машин во многом определяют технологические параметры и размеры самой машины. Поэтому их конструированию уделяют особое внимание. При необходимости регулирования величины хода ползуна кривошипного пресса обычно используют два типа коленчатых валов: кривошипные или эксцентриковые валы (рис.2.1.). Конструктивное исполнение такого вала (поз.1) позволяет установить на шатунной шейке эксцентрик (поз. 2), поворотом которого изменяется суммарный эксцентриситет, а, следовательно, и полный ход ползуна.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1.1. По номинальному усилию пресса на основании эмпирических соотношений определяется диаметр опорных шеек вала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0</w:t>
      </w:r>
      <w:r>
        <w:rPr>
          <w:rFonts w:ascii="Tahoma" w:hAnsi="Tahoma" w:cs="Tahoma"/>
        </w:rPr>
        <w:t xml:space="preserve"> (см) [1, с.54]:</w:t>
      </w:r>
    </w:p>
    <w:p w:rsidR="006D0361" w:rsidRDefault="006D0361" w:rsidP="006D0361">
      <w:pPr>
        <w:tabs>
          <w:tab w:val="num" w:pos="72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1830" w:dyaOrig="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5pt;height:33.75pt" o:ole="">
            <v:imagedata r:id="rId5" o:title=""/>
          </v:shape>
          <o:OLEObject Type="Embed" ProgID="Equation.3" ShapeID="_x0000_i1025" DrawAspect="Content" ObjectID="_1791305102" r:id="rId6"/>
        </w:object>
      </w:r>
      <w:r>
        <w:rPr>
          <w:sz w:val="28"/>
          <w:szCs w:val="28"/>
        </w:rPr>
        <w:t xml:space="preserve">, </w:t>
      </w:r>
      <w:r>
        <w:rPr>
          <w:sz w:val="20"/>
          <w:szCs w:val="20"/>
        </w:rPr>
        <w:t>(мм)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 xml:space="preserve">где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Н</w:t>
      </w:r>
      <w:r>
        <w:rPr>
          <w:rFonts w:ascii="Tahoma" w:hAnsi="Tahoma" w:cs="Tahoma"/>
        </w:rPr>
        <w:t xml:space="preserve">  –</w:t>
      </w:r>
      <w:proofErr w:type="gramEnd"/>
      <w:r>
        <w:rPr>
          <w:rFonts w:ascii="Tahoma" w:hAnsi="Tahoma" w:cs="Tahoma"/>
        </w:rPr>
        <w:t xml:space="preserve"> номинальное усилие пресса, МН.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 xml:space="preserve">Величина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0</w:t>
      </w:r>
      <w:r>
        <w:rPr>
          <w:rFonts w:ascii="Tahoma" w:hAnsi="Tahoma" w:cs="Tahoma"/>
        </w:rPr>
        <w:t xml:space="preserve"> округляется до ближайшего большего значения по ГОСТ6636.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>1.2. Определяется диаметр шейки консоли вала для маховика с муфтой включения, который на 5÷20мм меньше диаметра опорных шеек, т.е.: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 xml:space="preserve">м </w:t>
      </w:r>
      <w:r>
        <w:rPr>
          <w:rFonts w:ascii="Tahoma" w:hAnsi="Tahoma" w:cs="Tahoma"/>
        </w:rPr>
        <w:t xml:space="preserve">=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0</w:t>
      </w:r>
      <w:r>
        <w:rPr>
          <w:rFonts w:ascii="Tahoma" w:hAnsi="Tahoma" w:cs="Tahoma"/>
        </w:rPr>
        <w:t xml:space="preserve"> – (5÷20).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 xml:space="preserve">Величина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м</w:t>
      </w:r>
      <w:r>
        <w:rPr>
          <w:rFonts w:ascii="Tahoma" w:hAnsi="Tahoma" w:cs="Tahoma"/>
        </w:rPr>
        <w:t xml:space="preserve"> округляем до ближайшего большего значения по ГОСТ6636.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>
        <w:rPr>
          <w:rFonts w:ascii="Tahoma" w:hAnsi="Tahoma" w:cs="Tahoma"/>
          <w:noProof/>
        </w:rPr>
        <w:lastRenderedPageBreak/>
        <w:drawing>
          <wp:inline distT="0" distB="0" distL="0" distR="0">
            <wp:extent cx="3590925" cy="5276850"/>
            <wp:effectExtent l="0" t="0" r="9525" b="0"/>
            <wp:docPr id="6" name="Рисунок 6" descr="рис21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рис21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361" w:rsidRDefault="006D0361" w:rsidP="006D0361">
      <w:pPr>
        <w:pStyle w:val="a8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Рис. </w:t>
      </w:r>
      <w:r>
        <w:rPr>
          <w:rFonts w:ascii="Tahoma" w:hAnsi="Tahoma" w:cs="Tahoma"/>
        </w:rPr>
        <w:t>1 -  Схема эксцентрикового вала: 1 – вал эксцентриковый; 2 – втулка эксцентриковая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>
        <w:rPr>
          <w:rFonts w:ascii="Tahoma" w:hAnsi="Tahoma" w:cs="Tahoma"/>
        </w:rPr>
        <w:lastRenderedPageBreak/>
        <w:t xml:space="preserve">1.3. Для расчёта диаметров шатунной шейки и эксцентрика регулировки ползуна вычисляют эксцентриситет шатунной шейки вала </w:t>
      </w:r>
      <w:proofErr w:type="spellStart"/>
      <w:r>
        <w:rPr>
          <w:rFonts w:ascii="Tahoma" w:hAnsi="Tahoma" w:cs="Tahoma"/>
        </w:rPr>
        <w:t>e</w:t>
      </w:r>
      <w:r>
        <w:rPr>
          <w:rFonts w:ascii="Tahoma" w:hAnsi="Tahoma" w:cs="Tahoma"/>
          <w:vertAlign w:val="subscript"/>
        </w:rPr>
        <w:t>в</w:t>
      </w:r>
      <w:proofErr w:type="spellEnd"/>
      <w:r>
        <w:rPr>
          <w:rFonts w:ascii="Tahoma" w:hAnsi="Tahoma" w:cs="Tahoma"/>
        </w:rPr>
        <w:t xml:space="preserve"> и эксцентрика </w:t>
      </w:r>
      <w:proofErr w:type="spellStart"/>
      <w:r>
        <w:rPr>
          <w:rFonts w:ascii="Tahoma" w:hAnsi="Tahoma" w:cs="Tahoma"/>
        </w:rPr>
        <w:t>e</w:t>
      </w:r>
      <w:r>
        <w:rPr>
          <w:rFonts w:ascii="Tahoma" w:hAnsi="Tahoma" w:cs="Tahoma"/>
          <w:vertAlign w:val="subscript"/>
        </w:rPr>
        <w:t>э</w:t>
      </w:r>
      <w:proofErr w:type="spellEnd"/>
      <w:r>
        <w:rPr>
          <w:rFonts w:ascii="Tahoma" w:hAnsi="Tahoma" w:cs="Tahoma"/>
        </w:rPr>
        <w:t>: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  <w:position w:val="-26"/>
          <w:lang w:val="en-US"/>
        </w:rPr>
        <w:object w:dxaOrig="2280" w:dyaOrig="975">
          <v:shape id="_x0000_i1027" type="#_x0000_t75" style="width:114pt;height:48.75pt" o:ole="">
            <v:imagedata r:id="rId8" o:title=""/>
          </v:shape>
          <o:OLEObject Type="Embed" ProgID="Equation.3" ShapeID="_x0000_i1027" DrawAspect="Content" ObjectID="_1791305103" r:id="rId9"/>
        </w:object>
      </w:r>
      <w:r>
        <w:rPr>
          <w:rFonts w:ascii="Tahoma" w:hAnsi="Tahoma" w:cs="Tahoma"/>
        </w:rPr>
        <w:t xml:space="preserve">   </w:t>
      </w:r>
      <w:r>
        <w:rPr>
          <w:rFonts w:ascii="Tahoma" w:hAnsi="Tahoma" w:cs="Tahoma"/>
          <w:position w:val="-26"/>
          <w:lang w:val="en-US"/>
        </w:rPr>
        <w:object w:dxaOrig="2340" w:dyaOrig="1020">
          <v:shape id="_x0000_i1028" type="#_x0000_t75" style="width:117pt;height:51pt" o:ole="">
            <v:imagedata r:id="rId10" o:title=""/>
          </v:shape>
          <o:OLEObject Type="Embed" ProgID="Equation.3" ShapeID="_x0000_i1028" DrawAspect="Content" ObjectID="_1791305104" r:id="rId11"/>
        </w:object>
      </w:r>
      <w:r>
        <w:rPr>
          <w:rFonts w:ascii="Tahoma" w:hAnsi="Tahoma" w:cs="Tahoma"/>
        </w:rPr>
        <w:t>, (мм)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 xml:space="preserve">где </w:t>
      </w:r>
      <w:proofErr w:type="gramStart"/>
      <w:r>
        <w:rPr>
          <w:rFonts w:ascii="Tahoma" w:hAnsi="Tahoma" w:cs="Tahoma"/>
        </w:rPr>
        <w:t>Н</w:t>
      </w:r>
      <w:r>
        <w:rPr>
          <w:rFonts w:ascii="Tahoma" w:hAnsi="Tahoma" w:cs="Tahoma"/>
          <w:vertAlign w:val="subscript"/>
        </w:rPr>
        <w:t>МАКС</w:t>
      </w:r>
      <w:r>
        <w:rPr>
          <w:rFonts w:ascii="Tahoma" w:hAnsi="Tahoma" w:cs="Tahoma"/>
        </w:rPr>
        <w:t xml:space="preserve"> ,</w:t>
      </w:r>
      <w:proofErr w:type="gramEnd"/>
      <w:r>
        <w:rPr>
          <w:rFonts w:ascii="Tahoma" w:hAnsi="Tahoma" w:cs="Tahoma"/>
        </w:rPr>
        <w:t xml:space="preserve"> Н</w:t>
      </w:r>
      <w:r>
        <w:rPr>
          <w:rFonts w:ascii="Tahoma" w:hAnsi="Tahoma" w:cs="Tahoma"/>
          <w:vertAlign w:val="subscript"/>
        </w:rPr>
        <w:t>МИН</w:t>
      </w:r>
      <w:r>
        <w:rPr>
          <w:rFonts w:ascii="Tahoma" w:hAnsi="Tahoma" w:cs="Tahoma"/>
        </w:rPr>
        <w:t>- наибольший и наименьший ход ползуна, мм.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Диаметр шатунной шейки вала вычисляется по формуле: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position w:val="-12"/>
          <w:sz w:val="28"/>
          <w:szCs w:val="28"/>
        </w:rPr>
        <w:object w:dxaOrig="1530" w:dyaOrig="480">
          <v:shape id="_x0000_i1029" type="#_x0000_t75" style="width:76.5pt;height:24pt" o:ole="">
            <v:imagedata r:id="rId12" o:title=""/>
          </v:shape>
          <o:OLEObject Type="Embed" ProgID="Equation.3" ShapeID="_x0000_i1029" DrawAspect="Content" ObjectID="_1791305105" r:id="rId13"/>
        </w:object>
      </w:r>
      <w:r>
        <w:rPr>
          <w:sz w:val="28"/>
          <w:szCs w:val="28"/>
        </w:rPr>
        <w:t>.</w:t>
      </w:r>
      <w:r>
        <w:rPr>
          <w:rFonts w:ascii="Tahoma" w:hAnsi="Tahoma" w:cs="Tahoma"/>
        </w:rPr>
        <w:t xml:space="preserve"> 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Величина </w:t>
      </w:r>
      <w:r>
        <w:rPr>
          <w:rFonts w:ascii="Tahoma" w:hAnsi="Tahoma" w:cs="Tahoma"/>
          <w:lang w:val="en-US"/>
        </w:rPr>
        <w:t>d</w:t>
      </w:r>
      <w:r>
        <w:rPr>
          <w:rFonts w:ascii="Tahoma" w:hAnsi="Tahoma" w:cs="Tahoma"/>
          <w:vertAlign w:val="subscript"/>
        </w:rPr>
        <w:t>ш</w:t>
      </w:r>
      <w:r>
        <w:rPr>
          <w:rFonts w:ascii="Tahoma" w:hAnsi="Tahoma" w:cs="Tahoma"/>
        </w:rPr>
        <w:t xml:space="preserve"> округляется до ближайшего большего значения по ГОСТ6636.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Диаметр эксцентрика для регулировки хода ползуна рассчитывается по формуле: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position w:val="-12"/>
          <w:sz w:val="28"/>
          <w:szCs w:val="28"/>
        </w:rPr>
        <w:object w:dxaOrig="2925" w:dyaOrig="585">
          <v:shape id="_x0000_i1030" type="#_x0000_t75" style="width:146.25pt;height:29.25pt" o:ole="">
            <v:imagedata r:id="rId14" o:title=""/>
          </v:shape>
          <o:OLEObject Type="Embed" ProgID="Equation.3" ShapeID="_x0000_i1030" DrawAspect="Content" ObjectID="_1791305106" r:id="rId15"/>
        </w:object>
      </w:r>
      <w:r>
        <w:rPr>
          <w:rFonts w:ascii="Tahoma" w:hAnsi="Tahoma" w:cs="Tahoma"/>
        </w:rPr>
        <w:t xml:space="preserve">, 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где </w:t>
      </w: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</w:rPr>
        <w:t>- минимальная толщина стенки эксцентрика, мм;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зависимости от размера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0</w:t>
      </w:r>
      <w:r>
        <w:rPr>
          <w:rFonts w:ascii="Tahoma" w:hAnsi="Tahoma" w:cs="Tahoma"/>
        </w:rPr>
        <w:t xml:space="preserve"> принимается величина </w:t>
      </w:r>
      <w:r>
        <w:rPr>
          <w:rFonts w:ascii="Tahoma" w:hAnsi="Tahoma" w:cs="Tahoma"/>
          <w:lang w:val="en-US"/>
        </w:rPr>
        <w:t>t</w:t>
      </w:r>
      <w:r>
        <w:rPr>
          <w:rFonts w:ascii="Tahoma" w:hAnsi="Tahoma" w:cs="Tahoma"/>
        </w:rPr>
        <w:t xml:space="preserve"> = 10÷30мм.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Величина </w:t>
      </w:r>
      <w:r>
        <w:rPr>
          <w:rFonts w:ascii="Tahoma" w:hAnsi="Tahoma" w:cs="Tahoma"/>
          <w:lang w:val="en-US"/>
        </w:rPr>
        <w:t>d</w:t>
      </w:r>
      <w:r>
        <w:rPr>
          <w:rFonts w:ascii="Tahoma" w:hAnsi="Tahoma" w:cs="Tahoma"/>
          <w:vertAlign w:val="subscript"/>
        </w:rPr>
        <w:t>а</w:t>
      </w:r>
      <w:r>
        <w:rPr>
          <w:rFonts w:ascii="Tahoma" w:hAnsi="Tahoma" w:cs="Tahoma"/>
        </w:rPr>
        <w:t xml:space="preserve"> округляется до ближайшего большего значения по ГОСТ6636.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1.4. Длина шатунной шейки вала (</w:t>
      </w:r>
      <w:proofErr w:type="spellStart"/>
      <w:r>
        <w:rPr>
          <w:rFonts w:ascii="Tahoma" w:hAnsi="Tahoma" w:cs="Tahoma"/>
          <w:i/>
        </w:rPr>
        <w:t>l</w:t>
      </w:r>
      <w:r>
        <w:rPr>
          <w:rFonts w:ascii="Tahoma" w:hAnsi="Tahoma" w:cs="Tahoma"/>
          <w:i/>
          <w:vertAlign w:val="subscript"/>
        </w:rPr>
        <w:t>а</w:t>
      </w:r>
      <w:proofErr w:type="spellEnd"/>
      <w:r>
        <w:rPr>
          <w:rFonts w:ascii="Tahoma" w:hAnsi="Tahoma" w:cs="Tahoma"/>
        </w:rPr>
        <w:t>) и длина опорных шеек вала (</w:t>
      </w:r>
      <w:proofErr w:type="spellStart"/>
      <w:r>
        <w:rPr>
          <w:rFonts w:ascii="Tahoma" w:hAnsi="Tahoma" w:cs="Tahoma"/>
          <w:i/>
        </w:rPr>
        <w:t>l</w:t>
      </w:r>
      <w:r>
        <w:rPr>
          <w:rFonts w:ascii="Tahoma" w:hAnsi="Tahoma" w:cs="Tahoma"/>
          <w:i/>
          <w:vertAlign w:val="subscript"/>
        </w:rPr>
        <w:t>о</w:t>
      </w:r>
      <w:proofErr w:type="spellEnd"/>
      <w:r>
        <w:rPr>
          <w:rFonts w:ascii="Tahoma" w:hAnsi="Tahoma" w:cs="Tahoma"/>
        </w:rPr>
        <w:t>) рассчитываются по допускаемому произведению [</w:t>
      </w:r>
      <w:proofErr w:type="spellStart"/>
      <w:r>
        <w:rPr>
          <w:rFonts w:ascii="Tahoma" w:hAnsi="Tahoma" w:cs="Tahoma"/>
        </w:rPr>
        <w:t>q</w:t>
      </w:r>
      <w:r>
        <w:rPr>
          <w:rFonts w:ascii="Tahoma" w:hAnsi="Tahoma" w:cs="Tahoma"/>
          <w:vertAlign w:val="subscript"/>
        </w:rPr>
        <w:t>э</w:t>
      </w:r>
      <w:r>
        <w:rPr>
          <w:rFonts w:ascii="Tahoma" w:hAnsi="Tahoma" w:cs="Tahoma"/>
        </w:rPr>
        <w:t>V</w:t>
      </w:r>
      <w:proofErr w:type="gramStart"/>
      <w:r>
        <w:rPr>
          <w:rFonts w:ascii="Tahoma" w:hAnsi="Tahoma" w:cs="Tahoma"/>
          <w:vertAlign w:val="subscript"/>
        </w:rPr>
        <w:t>э</w:t>
      </w:r>
      <w:proofErr w:type="spellEnd"/>
      <w:r>
        <w:rPr>
          <w:rFonts w:ascii="Tahoma" w:hAnsi="Tahoma" w:cs="Tahoma"/>
        </w:rPr>
        <w:t>]  [</w:t>
      </w:r>
      <w:proofErr w:type="gramEnd"/>
      <w:r>
        <w:rPr>
          <w:rFonts w:ascii="Tahoma" w:hAnsi="Tahoma" w:cs="Tahoma"/>
        </w:rPr>
        <w:t>1, с.45÷46]: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  <w:position w:val="-34"/>
          <w:sz w:val="28"/>
          <w:szCs w:val="28"/>
        </w:rPr>
        <w:object w:dxaOrig="6195" w:dyaOrig="1185">
          <v:shape id="_x0000_i1031" type="#_x0000_t75" style="width:309.75pt;height:59.25pt" o:ole="">
            <v:imagedata r:id="rId16" o:title=""/>
          </v:shape>
          <o:OLEObject Type="Embed" ProgID="Equation.3" ShapeID="_x0000_i1031" DrawAspect="Content" ObjectID="_1791305107" r:id="rId17"/>
        </w:object>
      </w:r>
      <w:r>
        <w:rPr>
          <w:rFonts w:ascii="Tahoma" w:hAnsi="Tahoma" w:cs="Tahoma"/>
        </w:rPr>
        <w:t xml:space="preserve">где </w:t>
      </w:r>
      <w:r>
        <w:rPr>
          <w:rFonts w:ascii="Tahoma" w:hAnsi="Tahoma" w:cs="Tahoma"/>
          <w:lang w:val="en-US"/>
        </w:rPr>
        <w:t>n</w:t>
      </w:r>
      <w:r>
        <w:rPr>
          <w:rFonts w:ascii="Tahoma" w:hAnsi="Tahoma" w:cs="Tahoma"/>
        </w:rPr>
        <w:t xml:space="preserve"> – число оборотов вала в минуту; р – коэффициент использования числа ходов (рекомендуется принимать р=0,5);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Р</w:t>
      </w:r>
      <w:r>
        <w:rPr>
          <w:rFonts w:ascii="Tahoma" w:hAnsi="Tahoma" w:cs="Tahoma"/>
          <w:vertAlign w:val="subscript"/>
        </w:rPr>
        <w:t>ср</w:t>
      </w:r>
      <w:proofErr w:type="spellEnd"/>
      <w:r>
        <w:rPr>
          <w:rFonts w:ascii="Tahoma" w:hAnsi="Tahoma" w:cs="Tahoma"/>
        </w:rPr>
        <w:t xml:space="preserve"> – среднее усилие, которое действует в течение рабочего хода, кН; </w:t>
      </w:r>
      <w:r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>
        <w:rPr>
          <w:rFonts w:ascii="Tahoma" w:hAnsi="Tahoma" w:cs="Tahoma"/>
        </w:rPr>
        <w:t xml:space="preserve"> – рабочий угол (рекомендуется принимать α</w:t>
      </w:r>
      <w:r>
        <w:rPr>
          <w:rFonts w:ascii="Tahoma" w:hAnsi="Tahoma" w:cs="Tahoma"/>
          <w:vertAlign w:val="subscript"/>
        </w:rPr>
        <w:t>р</w:t>
      </w:r>
      <w:r>
        <w:rPr>
          <w:rFonts w:ascii="Tahoma" w:hAnsi="Tahoma" w:cs="Tahoma"/>
        </w:rPr>
        <w:t xml:space="preserve"> =0,5 радиана);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</w:rPr>
        <w:t>э</w:t>
      </w:r>
      <w:r>
        <w:rPr>
          <w:rFonts w:ascii="Tahoma" w:hAnsi="Tahoma" w:cs="Tahoma"/>
        </w:rPr>
        <w:t xml:space="preserve"> – эквивалентное удельное усилие; </w:t>
      </w:r>
      <w:r>
        <w:rPr>
          <w:rFonts w:ascii="Tahoma" w:hAnsi="Tahoma" w:cs="Tahoma"/>
          <w:lang w:val="en-US"/>
        </w:rPr>
        <w:t>V</w:t>
      </w:r>
      <w:r>
        <w:rPr>
          <w:rFonts w:ascii="Tahoma" w:hAnsi="Tahoma" w:cs="Tahoma"/>
          <w:vertAlign w:val="subscript"/>
        </w:rPr>
        <w:t>э</w:t>
      </w:r>
      <w:r>
        <w:rPr>
          <w:rFonts w:ascii="Tahoma" w:hAnsi="Tahoma" w:cs="Tahoma"/>
        </w:rPr>
        <w:t xml:space="preserve"> – эквивалентная скорость скольжения в сочленении; </w:t>
      </w:r>
      <w:r>
        <w:rPr>
          <w:rFonts w:ascii="Tahoma" w:hAnsi="Tahoma" w:cs="Tahoma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</w:rPr>
        <w:t>Э</w:t>
      </w:r>
      <w:r>
        <w:rPr>
          <w:rFonts w:ascii="Tahoma" w:hAnsi="Tahoma" w:cs="Tahoma"/>
          <w:sz w:val="24"/>
          <w:szCs w:val="24"/>
          <w:lang w:val="en-US"/>
        </w:rPr>
        <w:t>v</w:t>
      </w:r>
      <w:r>
        <w:rPr>
          <w:rFonts w:ascii="Tahoma" w:hAnsi="Tahoma" w:cs="Tahoma"/>
          <w:sz w:val="24"/>
          <w:szCs w:val="24"/>
          <w:vertAlign w:val="subscript"/>
        </w:rPr>
        <w:t>Э</w:t>
      </w:r>
      <w:r>
        <w:rPr>
          <w:rFonts w:ascii="Tahoma" w:hAnsi="Tahoma" w:cs="Tahoma"/>
          <w:sz w:val="24"/>
          <w:szCs w:val="24"/>
        </w:rPr>
        <w:t>]</w:t>
      </w:r>
      <w:r>
        <w:rPr>
          <w:rFonts w:ascii="Tahoma" w:hAnsi="Tahoma" w:cs="Tahoma"/>
        </w:rPr>
        <w:t>– допускаемое произведение эквивалентного удельного усилия и эквивалентной скорости скольжения в сочленении (см. табл. 2.1).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Величина </w:t>
      </w:r>
      <w:proofErr w:type="spellStart"/>
      <w:r>
        <w:rPr>
          <w:rFonts w:ascii="Tahoma" w:hAnsi="Tahoma" w:cs="Tahoma"/>
        </w:rPr>
        <w:t>Р</w:t>
      </w:r>
      <w:r>
        <w:rPr>
          <w:rFonts w:ascii="Tahoma" w:hAnsi="Tahoma" w:cs="Tahoma"/>
          <w:vertAlign w:val="subscript"/>
        </w:rPr>
        <w:t>ср</w:t>
      </w:r>
      <w:proofErr w:type="spellEnd"/>
      <w:r>
        <w:rPr>
          <w:rFonts w:ascii="Tahoma" w:hAnsi="Tahoma" w:cs="Tahoma"/>
        </w:rPr>
        <w:t xml:space="preserve"> рассчитывается по формуле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Р</w:t>
      </w:r>
      <w:r>
        <w:rPr>
          <w:rFonts w:ascii="Tahoma" w:hAnsi="Tahoma" w:cs="Tahoma"/>
          <w:vertAlign w:val="subscript"/>
        </w:rPr>
        <w:t>ср</w:t>
      </w:r>
      <w:proofErr w:type="spellEnd"/>
      <w:r>
        <w:rPr>
          <w:rFonts w:ascii="Tahoma" w:hAnsi="Tahoma" w:cs="Tahoma"/>
        </w:rPr>
        <w:t xml:space="preserve"> = 0,6×Р</w:t>
      </w:r>
      <w:r>
        <w:rPr>
          <w:rFonts w:ascii="Tahoma" w:hAnsi="Tahoma" w:cs="Tahoma"/>
          <w:sz w:val="24"/>
          <w:szCs w:val="24"/>
          <w:vertAlign w:val="subscript"/>
        </w:rPr>
        <w:t>н.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Таблица </w:t>
      </w:r>
      <w:r>
        <w:rPr>
          <w:rFonts w:ascii="Tahoma" w:hAnsi="Tahoma" w:cs="Tahoma"/>
        </w:rPr>
        <w:t xml:space="preserve">1 - Значения </w:t>
      </w:r>
      <w:r>
        <w:rPr>
          <w:rFonts w:ascii="Tahoma" w:hAnsi="Tahoma" w:cs="Tahoma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</w:rPr>
        <w:t>Э</w:t>
      </w:r>
      <w:r>
        <w:rPr>
          <w:rFonts w:ascii="Tahoma" w:hAnsi="Tahoma" w:cs="Tahoma"/>
          <w:sz w:val="24"/>
          <w:szCs w:val="24"/>
          <w:lang w:val="en-US"/>
        </w:rPr>
        <w:t>v</w:t>
      </w:r>
      <w:r>
        <w:rPr>
          <w:rFonts w:ascii="Tahoma" w:hAnsi="Tahoma" w:cs="Tahoma"/>
          <w:sz w:val="24"/>
          <w:szCs w:val="24"/>
          <w:vertAlign w:val="subscript"/>
        </w:rPr>
        <w:t>Э</w:t>
      </w:r>
      <w:r>
        <w:rPr>
          <w:rFonts w:ascii="Tahoma" w:hAnsi="Tahoma" w:cs="Tahoma"/>
          <w:sz w:val="24"/>
          <w:szCs w:val="24"/>
        </w:rPr>
        <w:t>]</w:t>
      </w:r>
      <w:r>
        <w:rPr>
          <w:rFonts w:ascii="Tahoma" w:hAnsi="Tahoma" w:cs="Tahoma"/>
        </w:rPr>
        <w:t xml:space="preserve"> для втулок и вкладышей из бронзы Бр0101Ф1</w:t>
      </w:r>
    </w:p>
    <w:tbl>
      <w:tblPr>
        <w:tblStyle w:val="a7"/>
        <w:tblW w:w="0" w:type="auto"/>
        <w:jc w:val="center"/>
        <w:tblLook w:val="01E0" w:firstRow="1" w:lastRow="1" w:firstColumn="1" w:lastColumn="1" w:noHBand="0" w:noVBand="0"/>
      </w:tblPr>
      <w:tblGrid>
        <w:gridCol w:w="2888"/>
        <w:gridCol w:w="1969"/>
      </w:tblGrid>
      <w:tr w:rsidR="006D0361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Наименование элемента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Значение </w:t>
            </w:r>
            <w:r>
              <w:rPr>
                <w:rFonts w:ascii="Tahoma" w:hAnsi="Tahoma" w:cs="Tahoma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v</w:t>
            </w:r>
            <w:r>
              <w:rPr>
                <w:rFonts w:ascii="Tahoma" w:hAnsi="Tahoma" w:cs="Tahoma"/>
                <w:sz w:val="24"/>
                <w:szCs w:val="24"/>
                <w:vertAlign w:val="subscript"/>
              </w:rPr>
              <w:t>Э</w:t>
            </w:r>
            <w:r>
              <w:rPr>
                <w:rFonts w:ascii="Tahoma" w:hAnsi="Tahoma" w:cs="Tahoma"/>
                <w:sz w:val="24"/>
                <w:szCs w:val="24"/>
              </w:rPr>
              <w:t>]</w:t>
            </w:r>
            <w:r>
              <w:rPr>
                <w:rFonts w:ascii="Tahoma" w:hAnsi="Tahoma" w:cs="Tahoma"/>
              </w:rPr>
              <w:t>,кН/</w:t>
            </w:r>
            <w:proofErr w:type="spellStart"/>
            <w:r>
              <w:rPr>
                <w:rFonts w:ascii="Tahoma" w:hAnsi="Tahoma" w:cs="Tahoma"/>
              </w:rPr>
              <w:t>м×с</w:t>
            </w:r>
            <w:proofErr w:type="spellEnd"/>
          </w:p>
        </w:tc>
      </w:tr>
      <w:tr w:rsidR="006D0361">
        <w:trPr>
          <w:jc w:val="center"/>
        </w:trPr>
        <w:tc>
          <w:tcPr>
            <w:tcW w:w="28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Шатунная шейка вала</w:t>
            </w: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Опорная шейка вала</w:t>
            </w:r>
          </w:p>
        </w:tc>
        <w:tc>
          <w:tcPr>
            <w:tcW w:w="1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61" w:rsidRDefault="006D0361">
            <w:pPr>
              <w:pStyle w:val="a8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800</w:t>
            </w:r>
          </w:p>
          <w:p w:rsidR="006D0361" w:rsidRDefault="006D0361">
            <w:pPr>
              <w:pStyle w:val="a8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300</w:t>
            </w:r>
          </w:p>
        </w:tc>
      </w:tr>
    </w:tbl>
    <w:p w:rsidR="006D0361" w:rsidRDefault="006D0361" w:rsidP="006D0361">
      <w:pPr>
        <w:pStyle w:val="a8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Величины </w:t>
      </w:r>
      <w:r>
        <w:rPr>
          <w:rFonts w:ascii="Times New Roman" w:hAnsi="Times New Roman" w:cs="Times New Roman"/>
          <w:i/>
          <w:lang w:val="en-US"/>
        </w:rPr>
        <w:t>l</w:t>
      </w:r>
      <w:r>
        <w:rPr>
          <w:rFonts w:ascii="Tahoma" w:hAnsi="Tahoma" w:cs="Tahoma"/>
          <w:sz w:val="28"/>
          <w:szCs w:val="28"/>
          <w:vertAlign w:val="subscript"/>
        </w:rPr>
        <w:t>а</w:t>
      </w:r>
      <w:r>
        <w:rPr>
          <w:rFonts w:ascii="Tahoma" w:hAnsi="Tahoma" w:cs="Tahoma"/>
        </w:rPr>
        <w:t xml:space="preserve"> и </w:t>
      </w:r>
      <w:r>
        <w:rPr>
          <w:rFonts w:ascii="Times New Roman" w:hAnsi="Times New Roman" w:cs="Times New Roman"/>
          <w:i/>
          <w:lang w:val="en-US"/>
        </w:rPr>
        <w:t>l</w:t>
      </w:r>
      <w:proofErr w:type="gramStart"/>
      <w:r>
        <w:rPr>
          <w:rFonts w:ascii="Tahoma" w:hAnsi="Tahoma" w:cs="Tahoma"/>
          <w:i/>
          <w:sz w:val="24"/>
          <w:szCs w:val="24"/>
          <w:vertAlign w:val="subscript"/>
        </w:rPr>
        <w:t>0</w:t>
      </w:r>
      <w:r>
        <w:rPr>
          <w:rFonts w:ascii="Tahoma" w:hAnsi="Tahoma" w:cs="Tahoma"/>
        </w:rPr>
        <w:t xml:space="preserve">  округляются</w:t>
      </w:r>
      <w:proofErr w:type="gramEnd"/>
      <w:r>
        <w:rPr>
          <w:rFonts w:ascii="Tahoma" w:hAnsi="Tahoma" w:cs="Tahoma"/>
        </w:rPr>
        <w:t xml:space="preserve"> до ближайших больших значений по ГОСТ6636.</w:t>
      </w:r>
    </w:p>
    <w:p w:rsidR="006D0361" w:rsidRDefault="006D0361" w:rsidP="006D0361">
      <w:pPr>
        <w:pStyle w:val="a8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proofErr w:type="gramStart"/>
      <w:r>
        <w:rPr>
          <w:rFonts w:ascii="Tahoma" w:hAnsi="Tahoma" w:cs="Tahoma"/>
        </w:rPr>
        <w:t>5.Радиус</w:t>
      </w:r>
      <w:proofErr w:type="gramEnd"/>
      <w:r>
        <w:rPr>
          <w:rFonts w:ascii="Tahoma" w:hAnsi="Tahoma" w:cs="Tahoma"/>
        </w:rPr>
        <w:t xml:space="preserve"> кривошипа рассчитывается по формуле: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R</w:t>
      </w:r>
      <w:r>
        <w:rPr>
          <w:rFonts w:ascii="Tahoma" w:hAnsi="Tahoma" w:cs="Tahoma"/>
        </w:rPr>
        <w:t xml:space="preserve"> = </w:t>
      </w:r>
      <w:r>
        <w:rPr>
          <w:rFonts w:ascii="Tahoma" w:hAnsi="Tahoma" w:cs="Tahoma"/>
          <w:lang w:val="en-US"/>
        </w:rPr>
        <w:t>e</w:t>
      </w:r>
      <w:r>
        <w:rPr>
          <w:rFonts w:ascii="Tahoma" w:hAnsi="Tahoma" w:cs="Tahoma"/>
          <w:vertAlign w:val="subscript"/>
        </w:rPr>
        <w:t>В</w:t>
      </w:r>
      <w:r>
        <w:rPr>
          <w:rFonts w:ascii="Tahoma" w:hAnsi="Tahoma" w:cs="Tahoma"/>
        </w:rPr>
        <w:t xml:space="preserve"> + </w:t>
      </w:r>
      <w:r>
        <w:rPr>
          <w:rFonts w:ascii="Tahoma" w:hAnsi="Tahoma" w:cs="Tahoma"/>
          <w:lang w:val="en-US"/>
        </w:rPr>
        <w:t>e</w:t>
      </w:r>
      <w:r>
        <w:rPr>
          <w:rFonts w:ascii="Tahoma" w:hAnsi="Tahoma" w:cs="Tahoma"/>
          <w:vertAlign w:val="subscript"/>
        </w:rPr>
        <w:t>Э</w:t>
      </w:r>
      <w:r>
        <w:rPr>
          <w:rFonts w:ascii="Tahoma" w:hAnsi="Tahoma" w:cs="Tahoma"/>
        </w:rPr>
        <w:t xml:space="preserve"> (мм)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>Определим коэффициент шатуна: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ahoma" w:hAnsi="Tahoma" w:cs="Tahoma"/>
        </w:rPr>
        <w:sym w:font="Symbol" w:char="F06C"/>
      </w:r>
      <w:r>
        <w:rPr>
          <w:rFonts w:ascii="Tahoma" w:hAnsi="Tahoma" w:cs="Tahoma"/>
        </w:rPr>
        <w:t xml:space="preserve"> = </w:t>
      </w:r>
      <w:r>
        <w:rPr>
          <w:rFonts w:ascii="Tahoma" w:hAnsi="Tahoma" w:cs="Tahoma"/>
          <w:lang w:val="en-US"/>
        </w:rPr>
        <w:t>R</w:t>
      </w:r>
      <w:r>
        <w:rPr>
          <w:rFonts w:ascii="Tahoma" w:hAnsi="Tahoma" w:cs="Tahoma"/>
        </w:rPr>
        <w:t>/</w:t>
      </w:r>
      <w:r>
        <w:rPr>
          <w:rFonts w:ascii="Tahoma" w:hAnsi="Tahoma" w:cs="Tahoma"/>
          <w:lang w:val="en-US"/>
        </w:rPr>
        <w:t>L</w:t>
      </w:r>
      <w:r>
        <w:rPr>
          <w:rFonts w:ascii="Tahoma" w:hAnsi="Tahoma" w:cs="Tahoma"/>
        </w:rPr>
        <w:t>,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где </w:t>
      </w:r>
      <w:r>
        <w:rPr>
          <w:rFonts w:ascii="Tahoma" w:hAnsi="Tahoma" w:cs="Tahoma"/>
          <w:lang w:val="en-US"/>
        </w:rPr>
        <w:t>L</w:t>
      </w:r>
      <w:r>
        <w:rPr>
          <w:rFonts w:ascii="Tahoma" w:hAnsi="Tahoma" w:cs="Tahoma"/>
        </w:rPr>
        <w:t xml:space="preserve"> – длина шатуна (см. табл. 2.2.), мм;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</w:p>
    <w:p w:rsidR="006D0361" w:rsidRDefault="006D0361" w:rsidP="006D0361">
      <w:pPr>
        <w:pStyle w:val="a8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>Таблица 2 - Рекомендуемые значения длины шатуна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955"/>
        <w:gridCol w:w="611"/>
        <w:gridCol w:w="749"/>
        <w:gridCol w:w="749"/>
        <w:gridCol w:w="751"/>
        <w:gridCol w:w="751"/>
        <w:gridCol w:w="751"/>
        <w:gridCol w:w="751"/>
        <w:gridCol w:w="751"/>
        <w:gridCol w:w="751"/>
        <w:gridCol w:w="775"/>
      </w:tblGrid>
      <w:tr w:rsidR="006D0361">
        <w:trPr>
          <w:cantSplit/>
          <w:trHeight w:val="1134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D0361" w:rsidRDefault="006D0361">
            <w:pPr>
              <w:pStyle w:val="a8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Номинальное усилие пресса, Р</w:t>
            </w:r>
            <w:r>
              <w:rPr>
                <w:rFonts w:ascii="Tahoma" w:hAnsi="Tahoma" w:cs="Tahoma"/>
                <w:vertAlign w:val="subscript"/>
              </w:rPr>
              <w:t>Н</w:t>
            </w:r>
            <w:r>
              <w:rPr>
                <w:rFonts w:ascii="Tahoma" w:hAnsi="Tahoma" w:cs="Tahoma"/>
              </w:rPr>
              <w:t>, кН</w:t>
            </w:r>
          </w:p>
        </w:tc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630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2000</w:t>
            </w:r>
          </w:p>
        </w:tc>
      </w:tr>
      <w:tr w:rsidR="006D0361">
        <w:trPr>
          <w:cantSplit/>
          <w:trHeight w:val="1134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D0361" w:rsidRDefault="006D0361">
            <w:pPr>
              <w:pStyle w:val="a8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Наименьшая длина шатуна, λ, мм</w:t>
            </w:r>
          </w:p>
        </w:tc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520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D0361" w:rsidRDefault="006D0361">
            <w:pPr>
              <w:pStyle w:val="a8"/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800</w:t>
            </w:r>
          </w:p>
        </w:tc>
      </w:tr>
    </w:tbl>
    <w:p w:rsidR="006D0361" w:rsidRDefault="006D0361" w:rsidP="006D0361">
      <w:pPr>
        <w:pStyle w:val="a8"/>
        <w:rPr>
          <w:rFonts w:ascii="Tahoma" w:hAnsi="Tahoma" w:cs="Tahoma"/>
        </w:rPr>
      </w:pP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1.6. По формуле [2, с.275] рассчитывается диаметр ползунной сферической головки шатуна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В</w:t>
      </w:r>
      <w:r>
        <w:rPr>
          <w:rFonts w:ascii="Tahoma" w:hAnsi="Tahoma" w:cs="Tahoma"/>
        </w:rPr>
        <w:t>: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position w:val="-34"/>
          <w:sz w:val="28"/>
          <w:szCs w:val="28"/>
        </w:rPr>
        <w:object w:dxaOrig="1755" w:dyaOrig="1080">
          <v:shape id="_x0000_i1032" type="#_x0000_t75" style="width:87.75pt;height:54pt" o:ole="">
            <v:imagedata r:id="rId18" o:title=""/>
          </v:shape>
          <o:OLEObject Type="Embed" ProgID="Equation.3" ShapeID="_x0000_i1032" DrawAspect="Content" ObjectID="_1791305108" r:id="rId19"/>
        </w:object>
      </w:r>
      <w:r>
        <w:rPr>
          <w:rFonts w:ascii="Tahoma" w:hAnsi="Tahoma" w:cs="Tahoma"/>
        </w:rPr>
        <w:t>, (мм),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где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ahoma" w:hAnsi="Tahoma" w:cs="Tahoma"/>
        </w:rPr>
        <w:t>– номинальное усилие пресса, кН; [</w:t>
      </w:r>
      <w:r>
        <w:rPr>
          <w:rFonts w:ascii="Tahoma" w:hAnsi="Tahoma" w:cs="Tahoma"/>
          <w:lang w:val="en-US"/>
        </w:rPr>
        <w:t>q</w:t>
      </w:r>
      <w:r>
        <w:rPr>
          <w:rFonts w:ascii="Tahoma" w:hAnsi="Tahoma" w:cs="Tahoma"/>
          <w:vertAlign w:val="subscript"/>
        </w:rPr>
        <w:t>в</w:t>
      </w:r>
      <w:r>
        <w:rPr>
          <w:rFonts w:ascii="Tahoma" w:hAnsi="Tahoma" w:cs="Tahoma"/>
        </w:rPr>
        <w:t>] – допускаемое удельное усилие для пары сталь-чугун (принимается [</w:t>
      </w:r>
      <w:r>
        <w:rPr>
          <w:rFonts w:ascii="Tahoma" w:hAnsi="Tahoma" w:cs="Tahoma"/>
          <w:lang w:val="en-US"/>
        </w:rPr>
        <w:t>q</w:t>
      </w:r>
      <w:r>
        <w:rPr>
          <w:rFonts w:ascii="Tahoma" w:hAnsi="Tahoma" w:cs="Tahoma"/>
          <w:vertAlign w:val="subscript"/>
        </w:rPr>
        <w:t>в</w:t>
      </w:r>
      <w:r>
        <w:rPr>
          <w:rFonts w:ascii="Tahoma" w:hAnsi="Tahoma" w:cs="Tahoma"/>
        </w:rPr>
        <w:t>] = 60МПа);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Величина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В</w:t>
      </w:r>
      <w:r>
        <w:rPr>
          <w:rFonts w:ascii="Tahoma" w:hAnsi="Tahoma" w:cs="Tahoma"/>
        </w:rPr>
        <w:t xml:space="preserve"> округляется до ближайшего большего значения из ряда нормальных диаметров по ГОСТ6636.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Расчет величины приведенного плеча силы.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2.1. Приведенное плечо силы рассчитывается по формуле [1, с.24] 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object w:dxaOrig="3195" w:dyaOrig="765">
          <v:shape id="_x0000_i1033" type="#_x0000_t75" style="width:159.75pt;height:38.25pt" o:ole="">
            <v:imagedata r:id="rId20" o:title=""/>
          </v:shape>
          <o:OLEObject Type="Embed" ProgID="Equation.3" ShapeID="_x0000_i1033" DrawAspect="Content" ObjectID="_1791305109" r:id="rId21"/>
        </w:object>
      </w:r>
      <w:r>
        <w:rPr>
          <w:rFonts w:ascii="Tahoma" w:hAnsi="Tahoma" w:cs="Tahoma"/>
        </w:rPr>
        <w:t>, (м)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 xml:space="preserve">где </w:t>
      </w:r>
      <w:proofErr w:type="spellStart"/>
      <w:r>
        <w:rPr>
          <w:rFonts w:ascii="Tahoma" w:hAnsi="Tahoma" w:cs="Tahoma"/>
          <w:i/>
          <w:lang w:val="en-US"/>
        </w:rPr>
        <w:t>m</w:t>
      </w:r>
      <w:r>
        <w:rPr>
          <w:rFonts w:ascii="Tahoma" w:hAnsi="Tahoma" w:cs="Tahoma"/>
          <w:i/>
          <w:vertAlign w:val="subscript"/>
          <w:lang w:val="en-US"/>
        </w:rPr>
        <w:t>k</w:t>
      </w:r>
      <w:proofErr w:type="spellEnd"/>
      <w:r>
        <w:rPr>
          <w:rFonts w:ascii="Tahoma" w:hAnsi="Tahoma" w:cs="Tahoma"/>
          <w:i/>
          <w:vertAlign w:val="superscript"/>
          <w:lang w:val="en-US"/>
        </w:rPr>
        <w:t>α</w:t>
      </w:r>
      <w:r>
        <w:rPr>
          <w:rFonts w:ascii="Tahoma" w:hAnsi="Tahoma" w:cs="Tahoma"/>
        </w:rPr>
        <w:t xml:space="preserve"> – приведенное идеальное плечо, мм; </w:t>
      </w:r>
      <w:proofErr w:type="spellStart"/>
      <w:r>
        <w:rPr>
          <w:rFonts w:ascii="Tahoma" w:hAnsi="Tahoma" w:cs="Tahoma"/>
          <w:i/>
          <w:lang w:val="en-US"/>
        </w:rPr>
        <w:t>m</w:t>
      </w:r>
      <w:r>
        <w:rPr>
          <w:rFonts w:ascii="Tahoma" w:hAnsi="Tahoma" w:cs="Tahoma"/>
          <w:i/>
          <w:vertAlign w:val="subscript"/>
          <w:lang w:val="en-US"/>
        </w:rPr>
        <w:t>k</w:t>
      </w:r>
      <w:r>
        <w:rPr>
          <w:rFonts w:ascii="Tahoma" w:hAnsi="Tahoma" w:cs="Tahoma"/>
          <w:i/>
          <w:vertAlign w:val="superscript"/>
          <w:lang w:val="en-US"/>
        </w:rPr>
        <w:t>f</w:t>
      </w:r>
      <w:proofErr w:type="spellEnd"/>
      <w:r w:rsidRPr="006D0361">
        <w:rPr>
          <w:rFonts w:ascii="Tahoma" w:hAnsi="Tahoma" w:cs="Tahoma"/>
          <w:i/>
        </w:rPr>
        <w:t xml:space="preserve"> </w:t>
      </w:r>
      <w:r>
        <w:rPr>
          <w:rFonts w:ascii="Tahoma" w:hAnsi="Tahoma" w:cs="Tahoma"/>
        </w:rPr>
        <w:t>– приведенное плечо трения, мм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object w:dxaOrig="3300" w:dyaOrig="900">
          <v:shape id="_x0000_i1034" type="#_x0000_t75" style="width:165pt;height:45pt" o:ole="">
            <v:imagedata r:id="rId22" o:title=""/>
          </v:shape>
          <o:OLEObject Type="Embed" ProgID="Equation.3" ShapeID="_x0000_i1034" DrawAspect="Content" ObjectID="_1791305110" r:id="rId23"/>
        </w:object>
      </w:r>
      <w:r>
        <w:rPr>
          <w:rFonts w:ascii="Tahoma" w:hAnsi="Tahoma" w:cs="Tahoma"/>
        </w:rPr>
        <w:t>,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object w:dxaOrig="4845" w:dyaOrig="690">
          <v:shape id="_x0000_i1035" type="#_x0000_t75" style="width:242.25pt;height:34.5pt" o:ole="">
            <v:imagedata r:id="rId24" o:title=""/>
          </v:shape>
          <o:OLEObject Type="Embed" ProgID="Equation.3" ShapeID="_x0000_i1035" DrawAspect="Content" ObjectID="_1791305111" r:id="rId25"/>
        </w:object>
      </w:r>
      <w:r>
        <w:rPr>
          <w:rFonts w:ascii="Tahoma" w:hAnsi="Tahoma" w:cs="Tahoma"/>
        </w:rPr>
        <w:t>,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где </w:t>
      </w:r>
      <w:r>
        <w:rPr>
          <w:rFonts w:ascii="Tahoma" w:hAnsi="Tahoma" w:cs="Tahoma"/>
          <w:i/>
          <w:lang w:val="en-US"/>
        </w:rPr>
        <w:t>R</w:t>
      </w:r>
      <w:r>
        <w:rPr>
          <w:rFonts w:ascii="Tahoma" w:hAnsi="Tahoma" w:cs="Tahoma"/>
        </w:rPr>
        <w:t xml:space="preserve"> – радиус кривошипа, мм;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А</w:t>
      </w:r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В</w:t>
      </w:r>
      <w:r>
        <w:rPr>
          <w:rFonts w:ascii="Tahoma" w:hAnsi="Tahoma" w:cs="Tahoma"/>
          <w:i/>
        </w:rPr>
        <w:t xml:space="preserve">, </w:t>
      </w:r>
      <w:r>
        <w:rPr>
          <w:rFonts w:ascii="Tahoma" w:hAnsi="Tahoma" w:cs="Tahoma"/>
          <w:i/>
          <w:lang w:val="en-US"/>
        </w:rPr>
        <w:t>d</w:t>
      </w:r>
      <w:r>
        <w:rPr>
          <w:rFonts w:ascii="Tahoma" w:hAnsi="Tahoma" w:cs="Tahoma"/>
          <w:i/>
          <w:vertAlign w:val="subscript"/>
        </w:rPr>
        <w:t>0</w:t>
      </w:r>
      <w:r>
        <w:rPr>
          <w:rFonts w:ascii="Tahoma" w:hAnsi="Tahoma" w:cs="Tahoma"/>
          <w:i/>
        </w:rPr>
        <w:t>,</w:t>
      </w:r>
      <w:r>
        <w:rPr>
          <w:rFonts w:ascii="Tahoma" w:hAnsi="Tahoma" w:cs="Tahoma"/>
        </w:rPr>
        <w:t xml:space="preserve"> – размеры эксцентрикового вала (см. рис.2.1), мм; </w:t>
      </w:r>
      <w:r>
        <w:rPr>
          <w:rFonts w:ascii="Times New Roman" w:hAnsi="Times New Roman" w:cs="Times New Roman"/>
          <w:sz w:val="24"/>
          <w:szCs w:val="24"/>
        </w:rPr>
        <w:t xml:space="preserve">α </w:t>
      </w:r>
      <w:r>
        <w:rPr>
          <w:rFonts w:ascii="Tahoma" w:hAnsi="Tahoma" w:cs="Tahoma"/>
        </w:rPr>
        <w:t>– угол поворота кривошипа.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Угол</w:t>
      </w:r>
      <w:r>
        <w:rPr>
          <w:rFonts w:ascii="Times New Roman" w:hAnsi="Times New Roman" w:cs="Times New Roman"/>
          <w:sz w:val="24"/>
          <w:szCs w:val="24"/>
        </w:rPr>
        <w:t xml:space="preserve"> α</w:t>
      </w:r>
      <w:r>
        <w:rPr>
          <w:rFonts w:ascii="Tahoma" w:hAnsi="Tahoma" w:cs="Tahoma"/>
        </w:rPr>
        <w:t xml:space="preserve"> отсчитывается от крайнего нижнего положения </w:t>
      </w:r>
      <w:proofErr w:type="gramStart"/>
      <w:r>
        <w:rPr>
          <w:rFonts w:ascii="Tahoma" w:hAnsi="Tahoma" w:cs="Tahoma"/>
        </w:rPr>
        <w:t>в строну</w:t>
      </w:r>
      <w:proofErr w:type="gramEnd"/>
      <w:r>
        <w:rPr>
          <w:rFonts w:ascii="Tahoma" w:hAnsi="Tahoma" w:cs="Tahoma"/>
        </w:rPr>
        <w:t xml:space="preserve"> противоположную вращению коленчатого вала и изменяется в пределах от 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 до 90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.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ab/>
        <w:t>2.2. Результаты расчетов свести в таблицу 2.3.</w:t>
      </w:r>
    </w:p>
    <w:p w:rsidR="006D0361" w:rsidRDefault="006D0361" w:rsidP="006D0361">
      <w:pPr>
        <w:pStyle w:val="a8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Таблица </w:t>
      </w:r>
      <w:r>
        <w:rPr>
          <w:rFonts w:ascii="Tahoma" w:hAnsi="Tahoma" w:cs="Tahoma"/>
        </w:rPr>
        <w:t>3 - Результаты расчета приведенного плеча силы</w:t>
      </w:r>
    </w:p>
    <w:tbl>
      <w:tblPr>
        <w:tblStyle w:val="a7"/>
        <w:tblW w:w="0" w:type="auto"/>
        <w:tblInd w:w="165" w:type="dxa"/>
        <w:tblLook w:val="01E0" w:firstRow="1" w:lastRow="1" w:firstColumn="1" w:lastColumn="1" w:noHBand="0" w:noVBand="0"/>
      </w:tblPr>
      <w:tblGrid>
        <w:gridCol w:w="2498"/>
        <w:gridCol w:w="661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</w:tblGrid>
      <w:tr w:rsidR="006D0361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Угол поворота коленчатого вала,</w:t>
            </w: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142875" cy="1428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</w:rPr>
              <w:t>, град</w:t>
            </w:r>
          </w:p>
        </w:tc>
        <w:tc>
          <w:tcPr>
            <w:tcW w:w="6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90</w:t>
            </w:r>
          </w:p>
        </w:tc>
      </w:tr>
      <w:tr w:rsidR="006D0361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Приведенное плечо силы, </w:t>
            </w:r>
            <w:r>
              <w:rPr>
                <w:rFonts w:ascii="Tahoma" w:hAnsi="Tahoma" w:cs="Tahoma"/>
                <w:lang w:val="en-US"/>
              </w:rPr>
              <w:t>m</w:t>
            </w:r>
            <w:r>
              <w:rPr>
                <w:rFonts w:ascii="Tahoma" w:hAnsi="Tahoma" w:cs="Tahoma"/>
                <w:vertAlign w:val="subscript"/>
              </w:rPr>
              <w:t>к</w:t>
            </w:r>
            <w:r>
              <w:rPr>
                <w:rFonts w:ascii="Tahoma" w:hAnsi="Tahoma" w:cs="Tahoma"/>
              </w:rPr>
              <w:t>, м</w:t>
            </w:r>
          </w:p>
        </w:tc>
        <w:tc>
          <w:tcPr>
            <w:tcW w:w="6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</w:tr>
    </w:tbl>
    <w:p w:rsidR="006D0361" w:rsidRDefault="006D0361" w:rsidP="006D0361">
      <w:pPr>
        <w:pStyle w:val="a8"/>
        <w:rPr>
          <w:rFonts w:ascii="Tahoma" w:hAnsi="Tahoma" w:cs="Tahoma"/>
        </w:rPr>
      </w:pP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>2.3. Построить график изменения приведенного плеча силы в зависимости от угла поворота коленчатого вала</w:t>
      </w:r>
    </w:p>
    <w:p w:rsidR="006D0361" w:rsidRDefault="006D0361" w:rsidP="006D0361">
      <w:pPr>
        <w:pStyle w:val="a8"/>
        <w:ind w:firstLine="708"/>
        <w:rPr>
          <w:rFonts w:ascii="Tahoma" w:hAnsi="Tahoma" w:cs="Tahoma"/>
          <w:bCs/>
        </w:rPr>
      </w:pPr>
      <w:r>
        <w:rPr>
          <w:rFonts w:ascii="Tahoma" w:hAnsi="Tahoma" w:cs="Tahoma"/>
        </w:rPr>
        <w:t>3. Расчет</w:t>
      </w:r>
      <w:r>
        <w:rPr>
          <w:rFonts w:ascii="Tahoma" w:hAnsi="Tahoma" w:cs="Tahoma"/>
          <w:bCs/>
        </w:rPr>
        <w:t xml:space="preserve"> усилий по ползуну допускаемых прочностью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  <w:bCs/>
        </w:rPr>
        <w:t>эксцентрикового вала</w:t>
      </w:r>
      <w:r>
        <w:rPr>
          <w:rFonts w:ascii="Tahoma" w:hAnsi="Tahoma" w:cs="Tahoma"/>
        </w:rPr>
        <w:t xml:space="preserve"> 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3.1. Рассчитать усилия по ползуну, допускаемые прочностью двух опасных сечений «А-А» и «Б-Б» эксцентрикового вала. Вычисления проводить в пределах изменения угла поворота коленчатого вала</w:t>
      </w:r>
      <w:r>
        <w:rPr>
          <w:rFonts w:ascii="Times New Roman" w:hAnsi="Times New Roman" w:cs="Times New Roman"/>
          <w:sz w:val="24"/>
          <w:szCs w:val="24"/>
        </w:rPr>
        <w:t xml:space="preserve"> α</w:t>
      </w:r>
      <w:r>
        <w:rPr>
          <w:rFonts w:ascii="Tahoma" w:hAnsi="Tahoma" w:cs="Tahoma"/>
        </w:rPr>
        <w:t xml:space="preserve"> от 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 до 90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 по формулам: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>- для сечения «А-А» [1, с.54]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imes New Roman" w:hAnsi="Times New Roman" w:cs="Times New Roman"/>
          <w:position w:val="-52"/>
          <w:sz w:val="28"/>
          <w:szCs w:val="28"/>
        </w:rPr>
        <w:object w:dxaOrig="5310" w:dyaOrig="1125">
          <v:shape id="_x0000_i1037" type="#_x0000_t75" style="width:265.5pt;height:56.25pt" o:ole="">
            <v:imagedata r:id="rId27" o:title=""/>
          </v:shape>
          <o:OLEObject Type="Embed" ProgID="Equation.3" ShapeID="_x0000_i1037" DrawAspect="Content" ObjectID="_1791305112" r:id="rId28"/>
        </w:object>
      </w:r>
      <w:r>
        <w:rPr>
          <w:rFonts w:ascii="Tahoma" w:hAnsi="Tahoma" w:cs="Tahoma"/>
        </w:rPr>
        <w:t>, (кН)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>- для сечения «Б-Б» [2, с.139]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imes New Roman" w:hAnsi="Times New Roman" w:cs="Times New Roman"/>
          <w:position w:val="-52"/>
          <w:sz w:val="28"/>
          <w:szCs w:val="28"/>
          <w:lang w:val="en-US"/>
        </w:rPr>
        <w:object w:dxaOrig="2970" w:dyaOrig="1125">
          <v:shape id="_x0000_i1038" type="#_x0000_t75" style="width:148.5pt;height:56.25pt" o:ole="">
            <v:imagedata r:id="rId29" o:title=""/>
          </v:shape>
          <o:OLEObject Type="Embed" ProgID="Equation.3" ShapeID="_x0000_i1038" DrawAspect="Content" ObjectID="_1791305113" r:id="rId30"/>
        </w:object>
      </w:r>
      <w:r>
        <w:rPr>
          <w:rFonts w:ascii="Tahoma" w:hAnsi="Tahoma" w:cs="Tahoma"/>
        </w:rPr>
        <w:t>, (кН)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 xml:space="preserve">где </w:t>
      </w:r>
      <w:r>
        <w:rPr>
          <w:rFonts w:ascii="Tahoma" w:hAnsi="Tahoma" w:cs="Tahoma"/>
          <w:lang w:val="en-US"/>
        </w:rPr>
        <w:t>d</w:t>
      </w:r>
      <w:r>
        <w:rPr>
          <w:rFonts w:ascii="Tahoma" w:hAnsi="Tahoma" w:cs="Tahoma"/>
          <w:vertAlign w:val="subscript"/>
        </w:rPr>
        <w:t>0</w:t>
      </w:r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lang w:val="en-US"/>
        </w:rPr>
        <w:t>d</w:t>
      </w:r>
      <w:r>
        <w:rPr>
          <w:rFonts w:ascii="Tahoma" w:hAnsi="Tahoma" w:cs="Tahoma"/>
          <w:vertAlign w:val="subscript"/>
        </w:rPr>
        <w:t>м</w:t>
      </w:r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lang w:val="en-US"/>
        </w:rPr>
        <w:t>l</w:t>
      </w:r>
      <w:r>
        <w:rPr>
          <w:rFonts w:ascii="Tahoma" w:hAnsi="Tahoma" w:cs="Tahoma"/>
          <w:vertAlign w:val="subscript"/>
        </w:rPr>
        <w:t>0</w:t>
      </w:r>
      <w:r>
        <w:rPr>
          <w:rFonts w:ascii="Tahoma" w:hAnsi="Tahoma" w:cs="Tahoma"/>
        </w:rPr>
        <w:t xml:space="preserve"> – размеры эксцентрикового вала (см. рис.2.1), м; 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σ</w:t>
      </w:r>
      <w:r>
        <w:rPr>
          <w:rFonts w:ascii="Tahoma" w:hAnsi="Tahoma" w:cs="Tahoma"/>
          <w:vertAlign w:val="subscript"/>
        </w:rPr>
        <w:t>-1и</w:t>
      </w:r>
      <w:r>
        <w:rPr>
          <w:rFonts w:ascii="Tahoma" w:hAnsi="Tahoma" w:cs="Tahoma"/>
        </w:rPr>
        <w:t xml:space="preserve"> – предел выносливости при изгибе с симметричным циклом нагружения (для стали 40Х, термообработка и улучшение, σ</w:t>
      </w:r>
      <w:r>
        <w:rPr>
          <w:rFonts w:ascii="Tahoma" w:hAnsi="Tahoma" w:cs="Tahoma"/>
          <w:vertAlign w:val="subscript"/>
        </w:rPr>
        <w:t>-1и</w:t>
      </w:r>
      <w:r>
        <w:rPr>
          <w:rFonts w:ascii="Tahoma" w:hAnsi="Tahoma" w:cs="Tahoma"/>
        </w:rPr>
        <w:t xml:space="preserve">= 360000 кПа);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</w:rPr>
        <w:t>– коэффициент запаса прочности (</w:t>
      </w:r>
      <w:proofErr w:type="spellStart"/>
      <w:r>
        <w:rPr>
          <w:rFonts w:ascii="Tahoma" w:hAnsi="Tahoma" w:cs="Tahoma"/>
        </w:rPr>
        <w:t>К</w:t>
      </w:r>
      <w:r>
        <w:rPr>
          <w:rFonts w:ascii="Tahoma" w:hAnsi="Tahoma" w:cs="Tahoma"/>
          <w:vertAlign w:val="subscript"/>
        </w:rPr>
        <w:t>п</w:t>
      </w:r>
      <w:proofErr w:type="spellEnd"/>
      <w:r>
        <w:rPr>
          <w:rFonts w:ascii="Tahoma" w:hAnsi="Tahoma" w:cs="Tahoma"/>
        </w:rPr>
        <w:t xml:space="preserve"> =1,3);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э</w:t>
      </w:r>
      <w:proofErr w:type="spellEnd"/>
      <w:r>
        <w:rPr>
          <w:rFonts w:ascii="Tahoma" w:hAnsi="Tahoma" w:cs="Tahoma"/>
        </w:rPr>
        <w:t xml:space="preserve"> – коэффициент эквивалентной нагрузки (К</w:t>
      </w:r>
      <w:r>
        <w:rPr>
          <w:rFonts w:ascii="Tahoma" w:hAnsi="Tahoma" w:cs="Tahoma"/>
          <w:vertAlign w:val="subscript"/>
        </w:rPr>
        <w:t>Э</w:t>
      </w:r>
      <w:r>
        <w:rPr>
          <w:rFonts w:ascii="Tahoma" w:hAnsi="Tahoma" w:cs="Tahoma"/>
        </w:rPr>
        <w:t xml:space="preserve"> =0,8);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Б</w:t>
      </w:r>
      <w:r>
        <w:rPr>
          <w:rFonts w:ascii="Times New Roman" w:hAnsi="Times New Roman" w:cs="Times New Roman"/>
          <w:sz w:val="24"/>
          <w:szCs w:val="24"/>
          <w:vertAlign w:val="subscript"/>
        </w:rPr>
        <w:t>τ</w:t>
      </w:r>
      <w:proofErr w:type="spellEnd"/>
      <w:r>
        <w:rPr>
          <w:rFonts w:ascii="Tahoma" w:hAnsi="Tahoma" w:cs="Tahoma"/>
        </w:rPr>
        <w:t xml:space="preserve"> – коэффициенты, учитывающие параметры диаграммы предельных напряжений, концентрацию напряжений, качество обработки и масштабный фактор, для сечений «А-А» и «Б-Б», </w:t>
      </w:r>
      <w:r>
        <w:rPr>
          <w:rFonts w:ascii="Tahoma" w:hAnsi="Tahoma" w:cs="Tahoma"/>
        </w:rPr>
        <w:lastRenderedPageBreak/>
        <w:t xml:space="preserve">соответственно (графики для их определения приведены на рис 2.2. или [1, стр.55]); </w:t>
      </w:r>
      <w:proofErr w:type="spellStart"/>
      <w:r>
        <w:rPr>
          <w:rFonts w:ascii="Tahoma" w:hAnsi="Tahoma" w:cs="Tahoma"/>
          <w:lang w:val="en-US"/>
        </w:rPr>
        <w:t>m</w:t>
      </w:r>
      <w:r>
        <w:rPr>
          <w:rFonts w:ascii="Tahoma" w:hAnsi="Tahoma" w:cs="Tahoma"/>
          <w:vertAlign w:val="subscript"/>
          <w:lang w:val="en-US"/>
        </w:rPr>
        <w:t>k</w:t>
      </w:r>
      <w:proofErr w:type="spellEnd"/>
      <w:r>
        <w:rPr>
          <w:rFonts w:ascii="Tahoma" w:hAnsi="Tahoma" w:cs="Tahoma"/>
        </w:rPr>
        <w:t xml:space="preserve"> – приведенное плечо силы, м.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2600325" cy="2181225"/>
            <wp:effectExtent l="0" t="0" r="9525" b="9525"/>
            <wp:docPr id="4" name="Рисунок 4" descr="рис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рис2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361" w:rsidRDefault="006D0361" w:rsidP="006D0361">
      <w:pPr>
        <w:pStyle w:val="a8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Рис. </w:t>
      </w:r>
      <w:r>
        <w:rPr>
          <w:rFonts w:ascii="Tahoma" w:hAnsi="Tahoma" w:cs="Tahoma"/>
        </w:rPr>
        <w:t xml:space="preserve">2 - Значения </w:t>
      </w:r>
      <w:proofErr w:type="spellStart"/>
      <w:r>
        <w:rPr>
          <w:rFonts w:ascii="Tahoma" w:hAnsi="Tahoma" w:cs="Tahoma"/>
        </w:rPr>
        <w:t>Ф</w:t>
      </w:r>
      <w:r>
        <w:rPr>
          <w:rFonts w:ascii="Tahoma" w:hAnsi="Tahoma" w:cs="Tahoma"/>
          <w:vertAlign w:val="subscript"/>
        </w:rPr>
        <w:t>σ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>
        <w:rPr>
          <w:rFonts w:ascii="Tahoma" w:hAnsi="Tahoma" w:cs="Tahoma"/>
        </w:rPr>
        <w:t>Ф</w:t>
      </w:r>
      <w:r>
        <w:rPr>
          <w:rFonts w:ascii="Tahoma" w:hAnsi="Tahoma" w:cs="Tahoma"/>
          <w:vertAlign w:val="subscript"/>
        </w:rPr>
        <w:t>τ</w:t>
      </w:r>
      <w:proofErr w:type="spellEnd"/>
      <w:r>
        <w:rPr>
          <w:rFonts w:ascii="Tahoma" w:hAnsi="Tahoma" w:cs="Tahoma"/>
        </w:rPr>
        <w:t xml:space="preserve"> для стали 40Х (термообработка, улучшение, </w:t>
      </w:r>
      <w:r>
        <w:rPr>
          <w:rFonts w:ascii="Tahoma" w:hAnsi="Tahoma" w:cs="Tahoma"/>
          <w:lang w:val="en-US"/>
        </w:rPr>
        <w:t>r</w:t>
      </w:r>
      <w:r>
        <w:rPr>
          <w:rFonts w:ascii="Tahoma" w:hAnsi="Tahoma" w:cs="Tahoma"/>
        </w:rPr>
        <w:t>/</w:t>
      </w:r>
      <w:r>
        <w:rPr>
          <w:rFonts w:ascii="Tahoma" w:hAnsi="Tahoma" w:cs="Tahoma"/>
          <w:lang w:val="en-US"/>
        </w:rPr>
        <w:t>d</w:t>
      </w:r>
      <w:r>
        <w:rPr>
          <w:rFonts w:ascii="Tahoma" w:hAnsi="Tahoma" w:cs="Tahoma"/>
        </w:rPr>
        <w:t xml:space="preserve"> = 0,08)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2.3.2. Результаты расчетов допустимых усилий свести в таблицу 2.4.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Таблица </w:t>
      </w:r>
      <w:r>
        <w:rPr>
          <w:rFonts w:ascii="Tahoma" w:hAnsi="Tahoma" w:cs="Tahoma"/>
        </w:rPr>
        <w:t xml:space="preserve">4 - Результаты </w:t>
      </w:r>
      <w:r>
        <w:rPr>
          <w:rFonts w:ascii="Tahoma" w:hAnsi="Tahoma" w:cs="Tahoma"/>
          <w:bCs/>
        </w:rPr>
        <w:t>усилий по ползуну допускаемых прочностью эксцентрикового вала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763"/>
        <w:gridCol w:w="1189"/>
        <w:gridCol w:w="615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6D0361"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Угол поворота коленчатого вала,</w:t>
            </w: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142875" cy="1428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</w:rPr>
              <w:t>, град</w:t>
            </w:r>
          </w:p>
        </w:tc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90</w:t>
            </w:r>
          </w:p>
        </w:tc>
      </w:tr>
      <w:tr w:rsidR="006D0361"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Допускаемое усилие в опасном сечении, кН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position w:val="-16"/>
              </w:rPr>
              <w:object w:dxaOrig="345" w:dyaOrig="540">
                <v:shape id="_x0000_i1041" type="#_x0000_t75" style="width:17.25pt;height:27pt" o:ole="">
                  <v:imagedata r:id="rId32" o:title=""/>
                </v:shape>
                <o:OLEObject Type="Embed" ProgID="Equation.3" ShapeID="_x0000_i1041" DrawAspect="Content" ObjectID="_1791305114" r:id="rId33"/>
              </w:object>
            </w:r>
          </w:p>
        </w:tc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</w:tr>
      <w:tr w:rsidR="006D03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361" w:rsidRDefault="006D0361">
            <w:pPr>
              <w:rPr>
                <w:rFonts w:ascii="Tahoma" w:hAnsi="Tahoma" w:cs="Tahom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  <w:r>
              <w:rPr>
                <w:position w:val="-16"/>
              </w:rPr>
              <w:object w:dxaOrig="360" w:dyaOrig="540">
                <v:shape id="_x0000_i1042" type="#_x0000_t75" style="width:18pt;height:27pt" o:ole="">
                  <v:imagedata r:id="rId34" o:title=""/>
                </v:shape>
                <o:OLEObject Type="Embed" ProgID="Equation.3" ShapeID="_x0000_i1042" DrawAspect="Content" ObjectID="_1791305115" r:id="rId35"/>
              </w:object>
            </w:r>
          </w:p>
        </w:tc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61" w:rsidRDefault="006D0361">
            <w:pPr>
              <w:pStyle w:val="a8"/>
              <w:rPr>
                <w:rFonts w:ascii="Tahoma" w:hAnsi="Tahoma" w:cs="Tahoma"/>
              </w:rPr>
            </w:pPr>
          </w:p>
        </w:tc>
      </w:tr>
    </w:tbl>
    <w:p w:rsidR="006D0361" w:rsidRDefault="006D0361" w:rsidP="006D0361">
      <w:pPr>
        <w:pStyle w:val="a8"/>
        <w:rPr>
          <w:rFonts w:ascii="Tahoma" w:hAnsi="Tahoma" w:cs="Tahoma"/>
        </w:rPr>
      </w:pP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Построение графика усилий по ползуну, допускаемых прочностью коленчатого вала.</w:t>
      </w:r>
    </w:p>
    <w:p w:rsidR="006D0361" w:rsidRDefault="006D0361" w:rsidP="006D0361">
      <w:pPr>
        <w:pStyle w:val="a8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4.1. Для построения графика усилий по ползуну, допускаемых прочностью коленчатого вала, на оси абсцисс через каждые 10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 наносят углы поворота кривошипа (</w:t>
      </w:r>
      <w:r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ahoma" w:hAnsi="Tahoma" w:cs="Tahoma"/>
        </w:rPr>
        <w:t>).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>4.2. По данным табл. 2.4. построить графики усилий по ползуну, допускаемых прочностью двух опасных сечений («А-А» и «Б-Б») коленчатого (в нашем случае эксцентрикового) вала.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4.3. Через точку, которая соответствует номинальному усилию пресса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>
        <w:rPr>
          <w:rFonts w:ascii="Tahoma" w:hAnsi="Tahoma" w:cs="Tahoma"/>
        </w:rPr>
        <w:t>, провести горизонтальную линию (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>
        <w:rPr>
          <w:rFonts w:ascii="Tahoma" w:hAnsi="Tahoma" w:cs="Tahoma"/>
        </w:rPr>
        <w:t>)до пересечения с ближайшей кривой.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4.4. Контур, образованный горизонтальным участком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>
        <w:rPr>
          <w:rFonts w:ascii="Tahoma" w:hAnsi="Tahoma" w:cs="Tahoma"/>
        </w:rPr>
        <w:t xml:space="preserve"> и графиком (или участками двух графиков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>
        <w:rPr>
          <w:rFonts w:ascii="Tahoma" w:hAnsi="Tahoma" w:cs="Tahom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ahoma" w:hAnsi="Tahoma" w:cs="Tahoma"/>
        </w:rPr>
        <w:t>, допускающим наименьшее усилие, будет являться графиком усилий по ползуну, допускаемых прочностью коленчатого вала (см. заштрихованную зону на рис. 2.3.). Горизонтальный участок этого графика регламентирует усилие, допустимое прочностью станины, шатуна и ползуна, а криволинейный участок – усилия, допускаемые прочностью коленчатого вала в зависимости от угла поворота кривошипа (</w:t>
      </w:r>
      <w:r>
        <w:rPr>
          <w:rFonts w:ascii="Times New Roman" w:hAnsi="Times New Roman" w:cs="Times New Roman"/>
          <w:sz w:val="22"/>
          <w:szCs w:val="22"/>
        </w:rPr>
        <w:t>α</w:t>
      </w:r>
      <w:r>
        <w:rPr>
          <w:rFonts w:ascii="Tahoma" w:hAnsi="Tahoma" w:cs="Tahoma"/>
        </w:rPr>
        <w:t>).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>4.5. Провести вертикаль через точку пересечения горизонтали с ближайшей кривой. Она отсекает на оси абсцисс так называемый номинальный угол поворота коленчатого вала (</w:t>
      </w:r>
      <w:r>
        <w:rPr>
          <w:rFonts w:ascii="Times New Roman" w:hAnsi="Times New Roman" w:cs="Times New Roman"/>
          <w:sz w:val="22"/>
          <w:szCs w:val="22"/>
        </w:rPr>
        <w:t>α</w:t>
      </w:r>
      <w:r>
        <w:rPr>
          <w:rFonts w:ascii="Tahoma" w:hAnsi="Tahoma" w:cs="Tahoma"/>
          <w:vertAlign w:val="subscript"/>
        </w:rPr>
        <w:t>н</w:t>
      </w:r>
      <w:r>
        <w:rPr>
          <w:rFonts w:ascii="Tahoma" w:hAnsi="Tahoma" w:cs="Tahoma"/>
        </w:rPr>
        <w:t>) т.е. угол, начиная с которого на ползуне допускается номинальное усилие.</w:t>
      </w:r>
    </w:p>
    <w:p w:rsidR="006D0361" w:rsidRDefault="006D0361" w:rsidP="006D0361">
      <w:pPr>
        <w:pStyle w:val="a8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>
            <wp:extent cx="3219450" cy="2886075"/>
            <wp:effectExtent l="0" t="0" r="0" b="9525"/>
            <wp:docPr id="2" name="Рисунок 2" descr="рис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рис2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361" w:rsidRDefault="006D0361" w:rsidP="006D0361">
      <w:pPr>
        <w:pStyle w:val="a8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Рис. </w:t>
      </w:r>
      <w:r>
        <w:rPr>
          <w:rFonts w:ascii="Tahoma" w:hAnsi="Tahoma" w:cs="Tahoma"/>
        </w:rPr>
        <w:t>3. График усилий по ползуну, допускаемых прочностью коленчатого вала</w:t>
      </w:r>
    </w:p>
    <w:p w:rsidR="006D0361" w:rsidRDefault="006D0361" w:rsidP="006D0361">
      <w:pPr>
        <w:pStyle w:val="a8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>5. Анализ результатов расчетов и выводы по работе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>5.1. Провести анализ правильности выбора диаметров шеек эксцентрикового вала по величине номинального угла поворота коленчатого вала (</w:t>
      </w:r>
      <w:r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>
        <w:rPr>
          <w:rFonts w:ascii="Tahoma" w:hAnsi="Tahoma" w:cs="Tahoma"/>
        </w:rPr>
        <w:t>).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Для </w:t>
      </w:r>
      <w:proofErr w:type="spellStart"/>
      <w:r>
        <w:rPr>
          <w:rFonts w:ascii="Tahoma" w:hAnsi="Tahoma" w:cs="Tahoma"/>
        </w:rPr>
        <w:t>однокривошипных</w:t>
      </w:r>
      <w:proofErr w:type="spellEnd"/>
      <w:r>
        <w:rPr>
          <w:rFonts w:ascii="Tahoma" w:hAnsi="Tahoma" w:cs="Tahoma"/>
        </w:rPr>
        <w:t xml:space="preserve"> универсальных прессов простого действия оптимальная величина номинального угла поворота коленчатого вала </w:t>
      </w:r>
      <w:r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>
        <w:rPr>
          <w:rFonts w:ascii="Tahoma" w:hAnsi="Tahoma" w:cs="Tahoma"/>
        </w:rPr>
        <w:t xml:space="preserve"> должна составлять 20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÷30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. Если номинальный угол меньше этого интервала, то диаметр шеек занижен, а если больше - завышен. В любом из этих случаев необходимо пересчитать размеру эксцентрикового вала и построить новый график допустимых усилий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>5.2. Сделать выводы по работе:</w:t>
      </w:r>
    </w:p>
    <w:p w:rsidR="006D0361" w:rsidRDefault="006D0361" w:rsidP="006D0361">
      <w:pPr>
        <w:pStyle w:val="a8"/>
        <w:rPr>
          <w:rFonts w:ascii="Tahoma" w:hAnsi="Tahoma" w:cs="Tahoma"/>
        </w:rPr>
      </w:pPr>
      <w:r>
        <w:rPr>
          <w:rFonts w:ascii="Tahoma" w:hAnsi="Tahoma" w:cs="Tahoma"/>
        </w:rPr>
        <w:t>- о степени совпадения величины номинального угла поворота коленчатого вала (</w:t>
      </w:r>
      <w:r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>
        <w:rPr>
          <w:rFonts w:ascii="Tahoma" w:hAnsi="Tahoma" w:cs="Tahoma"/>
        </w:rPr>
        <w:t>) с ее оптимальным значением и о правильности выбора диаметров шеек эксцентрикового вала и их величине.</w:t>
      </w:r>
    </w:p>
    <w:p w:rsidR="006D0361" w:rsidRDefault="006D0361" w:rsidP="006D0361">
      <w:pPr>
        <w:pStyle w:val="a8"/>
        <w:jc w:val="both"/>
        <w:rPr>
          <w:rFonts w:ascii="Tahoma" w:hAnsi="Tahoma" w:cs="Tahoma"/>
        </w:rPr>
      </w:pPr>
    </w:p>
    <w:p w:rsidR="007F2924" w:rsidRDefault="007F2924" w:rsidP="006D0361">
      <w:pPr>
        <w:pStyle w:val="a8"/>
        <w:jc w:val="both"/>
        <w:rPr>
          <w:rFonts w:ascii="Tahoma" w:hAnsi="Tahoma" w:cs="Tahoma"/>
        </w:rPr>
      </w:pPr>
    </w:p>
    <w:p w:rsidR="007F2924" w:rsidRPr="007F2924" w:rsidRDefault="007F2924" w:rsidP="007F292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F2924">
        <w:rPr>
          <w:rFonts w:ascii="Times New Roman" w:hAnsi="Times New Roman" w:cs="Times New Roman"/>
          <w:sz w:val="24"/>
          <w:szCs w:val="24"/>
        </w:rPr>
        <w:t>Литература</w:t>
      </w:r>
    </w:p>
    <w:p w:rsidR="007F2924" w:rsidRPr="007F2924" w:rsidRDefault="007F2924" w:rsidP="007F292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7F2924" w:rsidRPr="007F2924" w:rsidRDefault="007F2924" w:rsidP="007F292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924">
        <w:rPr>
          <w:rFonts w:ascii="Times New Roman" w:hAnsi="Times New Roman" w:cs="Times New Roman"/>
          <w:bCs/>
          <w:sz w:val="24"/>
          <w:szCs w:val="24"/>
        </w:rPr>
        <w:t>1. Живов Л.И., Овчинников А.Г., Складчиков Е.Н. Кузнечно-штамповочное оборудование: Учебник для вузов / Под ред. Л.И. Живова. – М.: Изд-во МГТУ им. Н.Э. Баумана, 2006. – 560 с.</w:t>
      </w:r>
      <w:bookmarkStart w:id="0" w:name="_GoBack"/>
      <w:bookmarkEnd w:id="0"/>
    </w:p>
    <w:p w:rsidR="007F2924" w:rsidRPr="007F2924" w:rsidRDefault="007F2924" w:rsidP="007F292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924">
        <w:rPr>
          <w:rFonts w:ascii="Times New Roman" w:hAnsi="Times New Roman" w:cs="Times New Roman"/>
          <w:bCs/>
          <w:sz w:val="24"/>
          <w:szCs w:val="24"/>
        </w:rPr>
        <w:t xml:space="preserve">2. Банкетов А.Н., Бочаров Ю.А., </w:t>
      </w:r>
      <w:proofErr w:type="spellStart"/>
      <w:r w:rsidRPr="007F2924">
        <w:rPr>
          <w:rFonts w:ascii="Times New Roman" w:hAnsi="Times New Roman" w:cs="Times New Roman"/>
          <w:bCs/>
          <w:sz w:val="24"/>
          <w:szCs w:val="24"/>
        </w:rPr>
        <w:t>Добринский</w:t>
      </w:r>
      <w:proofErr w:type="spellEnd"/>
      <w:r w:rsidRPr="007F2924">
        <w:rPr>
          <w:rFonts w:ascii="Times New Roman" w:hAnsi="Times New Roman" w:cs="Times New Roman"/>
          <w:bCs/>
          <w:sz w:val="24"/>
          <w:szCs w:val="24"/>
        </w:rPr>
        <w:t xml:space="preserve"> Н.С. и др. Кузнечно-штамповочное оборудование. -М.: Машиностроение,1982 – 576 с.</w:t>
      </w:r>
    </w:p>
    <w:p w:rsidR="007F2924" w:rsidRPr="007F2924" w:rsidRDefault="007F2924" w:rsidP="007F292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924">
        <w:rPr>
          <w:rFonts w:ascii="Times New Roman" w:hAnsi="Times New Roman" w:cs="Times New Roman"/>
          <w:bCs/>
          <w:sz w:val="24"/>
          <w:szCs w:val="24"/>
        </w:rPr>
        <w:t xml:space="preserve">3. Мансуров А.М. Специальные </w:t>
      </w:r>
      <w:proofErr w:type="gramStart"/>
      <w:r w:rsidRPr="007F2924">
        <w:rPr>
          <w:rFonts w:ascii="Times New Roman" w:hAnsi="Times New Roman" w:cs="Times New Roman"/>
          <w:bCs/>
          <w:sz w:val="24"/>
          <w:szCs w:val="24"/>
        </w:rPr>
        <w:t>кузнечно-прессовые</w:t>
      </w:r>
      <w:proofErr w:type="gramEnd"/>
      <w:r w:rsidRPr="007F2924">
        <w:rPr>
          <w:rFonts w:ascii="Times New Roman" w:hAnsi="Times New Roman" w:cs="Times New Roman"/>
          <w:bCs/>
          <w:sz w:val="24"/>
          <w:szCs w:val="24"/>
        </w:rPr>
        <w:t xml:space="preserve"> машины и автоматизированные комплексы кузнечно-штамповочного производства. Справочник. М.: Машиностроение 1990.</w:t>
      </w:r>
    </w:p>
    <w:p w:rsidR="007F2924" w:rsidRPr="007F2924" w:rsidRDefault="007F2924" w:rsidP="007F292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924">
        <w:rPr>
          <w:rFonts w:ascii="Times New Roman" w:hAnsi="Times New Roman" w:cs="Times New Roman"/>
          <w:bCs/>
          <w:sz w:val="24"/>
          <w:szCs w:val="24"/>
        </w:rPr>
        <w:t xml:space="preserve">4. Назаренко Е.С. Расчет энергетической характеристики кривошипных прессов простого действия: Сб. </w:t>
      </w:r>
      <w:proofErr w:type="spellStart"/>
      <w:r w:rsidRPr="007F2924">
        <w:rPr>
          <w:rFonts w:ascii="Times New Roman" w:hAnsi="Times New Roman" w:cs="Times New Roman"/>
          <w:bCs/>
          <w:sz w:val="24"/>
          <w:szCs w:val="24"/>
        </w:rPr>
        <w:t>научн</w:t>
      </w:r>
      <w:proofErr w:type="spellEnd"/>
      <w:r w:rsidRPr="007F2924">
        <w:rPr>
          <w:rFonts w:ascii="Times New Roman" w:hAnsi="Times New Roman" w:cs="Times New Roman"/>
          <w:bCs/>
          <w:sz w:val="24"/>
          <w:szCs w:val="24"/>
        </w:rPr>
        <w:t>. тр. ЭНИКМАШ. Вып.1: Исследование и расчет машин кузнечно-штамповочного производства. / ЭНИКМАШ – Воронеж, 1959, с 10-27.</w:t>
      </w:r>
    </w:p>
    <w:p w:rsidR="007F2924" w:rsidRPr="00AB17B2" w:rsidRDefault="007F2924" w:rsidP="007F2924">
      <w:pPr>
        <w:pStyle w:val="a8"/>
        <w:jc w:val="both"/>
        <w:rPr>
          <w:rFonts w:ascii="Tahoma" w:hAnsi="Tahoma" w:cs="Tahoma"/>
        </w:rPr>
      </w:pPr>
      <w:r w:rsidRPr="007F2924">
        <w:rPr>
          <w:rFonts w:ascii="Times New Roman" w:hAnsi="Times New Roman" w:cs="Times New Roman"/>
          <w:sz w:val="24"/>
          <w:szCs w:val="24"/>
        </w:rPr>
        <w:t>5. Власов В.И. Системы включения кривошипных прессов. М.: Машиностроение. 1969.-272с</w:t>
      </w:r>
      <w:r w:rsidRPr="00AB17B2">
        <w:rPr>
          <w:rFonts w:ascii="Tahoma" w:hAnsi="Tahoma" w:cs="Tahoma"/>
        </w:rPr>
        <w:t>.</w:t>
      </w:r>
    </w:p>
    <w:p w:rsidR="007F2924" w:rsidRPr="00515B91" w:rsidRDefault="007F2924" w:rsidP="007F2924">
      <w:pPr>
        <w:jc w:val="both"/>
        <w:rPr>
          <w:rFonts w:ascii="Tahoma" w:hAnsi="Tahoma" w:cs="Tahoma"/>
          <w:bCs/>
          <w:sz w:val="20"/>
          <w:szCs w:val="20"/>
        </w:rPr>
      </w:pPr>
    </w:p>
    <w:p w:rsidR="007F2924" w:rsidRDefault="007F2924" w:rsidP="006D0361">
      <w:pPr>
        <w:pStyle w:val="a8"/>
        <w:jc w:val="both"/>
        <w:rPr>
          <w:rFonts w:ascii="Tahoma" w:hAnsi="Tahoma" w:cs="Tahoma"/>
        </w:rPr>
      </w:pPr>
    </w:p>
    <w:p w:rsidR="009C378C" w:rsidRPr="009C378C" w:rsidRDefault="006D0361" w:rsidP="006D03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</w:rPr>
        <w:br w:type="page"/>
      </w:r>
    </w:p>
    <w:sectPr w:rsidR="009C378C" w:rsidRPr="009C3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45"/>
    <w:rsid w:val="00293DC1"/>
    <w:rsid w:val="00586745"/>
    <w:rsid w:val="006D0361"/>
    <w:rsid w:val="00707823"/>
    <w:rsid w:val="007F2924"/>
    <w:rsid w:val="009C378C"/>
    <w:rsid w:val="00D8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F851"/>
  <w15:chartTrackingRefBased/>
  <w15:docId w15:val="{60DAA5E5-00D8-4418-B91B-D351E8C3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D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93D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semiHidden/>
    <w:rsid w:val="00293DC1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ody Text"/>
    <w:basedOn w:val="a"/>
    <w:link w:val="a6"/>
    <w:uiPriority w:val="99"/>
    <w:semiHidden/>
    <w:unhideWhenUsed/>
    <w:rsid w:val="00293DC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3DC1"/>
  </w:style>
  <w:style w:type="table" w:styleId="a7">
    <w:name w:val="Table Grid"/>
    <w:basedOn w:val="a1"/>
    <w:rsid w:val="009C3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rsid w:val="009C37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9C378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4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8.wmf"/><Relationship Id="rId7" Type="http://schemas.openxmlformats.org/officeDocument/2006/relationships/image" Target="media/image3.jpeg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2.wmf"/><Relationship Id="rId32" Type="http://schemas.openxmlformats.org/officeDocument/2006/relationships/image" Target="media/image17.wmf"/><Relationship Id="rId37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9.jpeg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31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2209</Words>
  <Characters>12595</Characters>
  <Application>Microsoft Office Word</Application>
  <DocSecurity>0</DocSecurity>
  <Lines>104</Lines>
  <Paragraphs>29</Paragraphs>
  <ScaleCrop>false</ScaleCrop>
  <Company/>
  <LinksUpToDate>false</LinksUpToDate>
  <CharactersWithSpaces>14775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2024-10-24T16:30:00Z</dcterms:created>
  <dcterms:modified xsi:type="dcterms:W3CDTF">2024-10-24T16:57:00Z</dcterms:modified>
</cp:coreProperties>
</file>